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4E0A" w14:textId="7AC32E61" w:rsidR="002C4B6D" w:rsidRPr="00D94276" w:rsidRDefault="002C4B6D" w:rsidP="005658C6">
      <w:pPr>
        <w:rPr>
          <w:rFonts w:ascii="Arial" w:eastAsia="Times New Roman" w:hAnsi="Arial" w:cs="Arial"/>
          <w:b/>
          <w:bCs/>
          <w:spacing w:val="-1"/>
          <w:sz w:val="32"/>
          <w:szCs w:val="32"/>
          <w:lang w:val="ru-RU"/>
        </w:rPr>
      </w:pPr>
      <w:bookmarkStart w:id="0" w:name="_Toc459623897"/>
      <w:bookmarkStart w:id="1" w:name="_Toc466137138"/>
      <w:bookmarkStart w:id="2" w:name="_Toc466137380"/>
      <w:bookmarkStart w:id="3" w:name="_Toc466138736"/>
    </w:p>
    <w:p w14:paraId="2CD72644" w14:textId="54E3CF40" w:rsidR="00D94276" w:rsidRPr="00D94276" w:rsidRDefault="00D94276" w:rsidP="005658C6">
      <w:pPr>
        <w:rPr>
          <w:rFonts w:ascii="Arial" w:eastAsia="Times New Roman" w:hAnsi="Arial" w:cs="Arial"/>
          <w:b/>
          <w:bCs/>
          <w:spacing w:val="-1"/>
          <w:sz w:val="32"/>
          <w:szCs w:val="32"/>
          <w:lang w:val="ru-RU"/>
        </w:rPr>
      </w:pPr>
    </w:p>
    <w:p w14:paraId="4292AE34" w14:textId="6B7F05BF" w:rsidR="00D94276" w:rsidRPr="00D94276" w:rsidRDefault="00D94276" w:rsidP="005658C6">
      <w:pPr>
        <w:rPr>
          <w:rFonts w:ascii="Arial" w:eastAsia="Times New Roman" w:hAnsi="Arial" w:cs="Arial"/>
          <w:b/>
          <w:bCs/>
          <w:spacing w:val="-1"/>
          <w:sz w:val="32"/>
          <w:szCs w:val="32"/>
          <w:lang w:val="ru-RU"/>
        </w:rPr>
      </w:pPr>
    </w:p>
    <w:p w14:paraId="030C608F" w14:textId="0C942835" w:rsidR="00D94276" w:rsidRPr="00D94276" w:rsidRDefault="00D94276" w:rsidP="005658C6">
      <w:pPr>
        <w:rPr>
          <w:rFonts w:ascii="Arial" w:eastAsia="Times New Roman" w:hAnsi="Arial" w:cs="Arial"/>
          <w:b/>
          <w:bCs/>
          <w:spacing w:val="-1"/>
          <w:sz w:val="32"/>
          <w:szCs w:val="32"/>
          <w:lang w:val="ru-RU"/>
        </w:rPr>
      </w:pPr>
    </w:p>
    <w:p w14:paraId="2AD71F3F" w14:textId="5DE21A83" w:rsidR="00D94276" w:rsidRPr="00D94276" w:rsidRDefault="00D94276" w:rsidP="005658C6">
      <w:pPr>
        <w:rPr>
          <w:rFonts w:ascii="Arial" w:eastAsia="Times New Roman" w:hAnsi="Arial" w:cs="Arial"/>
          <w:b/>
          <w:bCs/>
          <w:spacing w:val="-1"/>
          <w:sz w:val="32"/>
          <w:szCs w:val="32"/>
          <w:lang w:val="ru-RU"/>
        </w:rPr>
      </w:pPr>
    </w:p>
    <w:p w14:paraId="46200182" w14:textId="54E6C3F9" w:rsidR="00D94276" w:rsidRPr="00D94276" w:rsidRDefault="00D94276" w:rsidP="005658C6">
      <w:pPr>
        <w:rPr>
          <w:rFonts w:ascii="Arial" w:eastAsia="Times New Roman" w:hAnsi="Arial" w:cs="Arial"/>
          <w:b/>
          <w:bCs/>
          <w:spacing w:val="-1"/>
          <w:sz w:val="32"/>
          <w:szCs w:val="32"/>
          <w:lang w:val="ru-RU"/>
        </w:rPr>
      </w:pPr>
    </w:p>
    <w:p w14:paraId="33F908F1" w14:textId="77777777" w:rsidR="00D94276" w:rsidRPr="00D94276" w:rsidRDefault="00D94276" w:rsidP="005658C6">
      <w:pPr>
        <w:rPr>
          <w:rFonts w:ascii="Arial" w:eastAsia="Times New Roman" w:hAnsi="Arial" w:cs="Arial"/>
          <w:b/>
          <w:bCs/>
          <w:spacing w:val="-1"/>
          <w:sz w:val="32"/>
          <w:szCs w:val="32"/>
          <w:lang w:val="ru-RU"/>
        </w:rPr>
      </w:pPr>
    </w:p>
    <w:p w14:paraId="6EC2FA6E" w14:textId="77777777" w:rsidR="00D94276" w:rsidRPr="00D94276" w:rsidRDefault="00D94276" w:rsidP="005658C6">
      <w:pPr>
        <w:rPr>
          <w:rFonts w:ascii="Arial" w:hAnsi="Arial" w:cs="Arial"/>
          <w:spacing w:val="-1"/>
          <w:sz w:val="32"/>
          <w:szCs w:val="32"/>
          <w:lang w:val="ru-RU"/>
        </w:rPr>
      </w:pPr>
    </w:p>
    <w:p w14:paraId="1039662A" w14:textId="3E2F4F2C" w:rsidR="002C4B6D" w:rsidRPr="00D94276" w:rsidRDefault="002C4B6D" w:rsidP="005658C6">
      <w:pPr>
        <w:rPr>
          <w:rFonts w:ascii="Arial" w:hAnsi="Arial" w:cs="Arial"/>
          <w:spacing w:val="-1"/>
          <w:sz w:val="32"/>
          <w:szCs w:val="32"/>
          <w:lang w:val="ru-RU"/>
        </w:rPr>
      </w:pPr>
    </w:p>
    <w:p w14:paraId="37FD1DC8" w14:textId="0A96B50E" w:rsidR="002C4B6D" w:rsidRPr="00D94276" w:rsidRDefault="005658C6" w:rsidP="005658C6">
      <w:pPr>
        <w:jc w:val="center"/>
        <w:rPr>
          <w:rFonts w:ascii="Arial" w:hAnsi="Arial" w:cs="Arial"/>
          <w:spacing w:val="-1"/>
          <w:sz w:val="32"/>
          <w:szCs w:val="32"/>
          <w:lang w:val="ru-RU"/>
        </w:rPr>
      </w:pPr>
      <w:r w:rsidRPr="00D94276">
        <w:rPr>
          <w:rFonts w:ascii="Arial" w:hAnsi="Arial" w:cs="Arial"/>
          <w:noProof/>
          <w:lang w:val="ru-RU" w:eastAsia="ru-RU"/>
        </w:rPr>
        <w:drawing>
          <wp:inline distT="0" distB="0" distL="0" distR="0" wp14:anchorId="52AC895D" wp14:editId="401EA63A">
            <wp:extent cx="1752600" cy="2466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2600" cy="2466975"/>
                    </a:xfrm>
                    <a:prstGeom prst="rect">
                      <a:avLst/>
                    </a:prstGeom>
                  </pic:spPr>
                </pic:pic>
              </a:graphicData>
            </a:graphic>
          </wp:inline>
        </w:drawing>
      </w:r>
    </w:p>
    <w:p w14:paraId="4A585BD2" w14:textId="3AC758A9" w:rsidR="002C4B6D" w:rsidRPr="00D94276" w:rsidRDefault="002C4B6D" w:rsidP="005658C6">
      <w:pPr>
        <w:rPr>
          <w:rFonts w:ascii="Arial" w:hAnsi="Arial" w:cs="Arial"/>
          <w:spacing w:val="-1"/>
          <w:sz w:val="32"/>
          <w:szCs w:val="32"/>
          <w:lang w:val="ru-RU"/>
        </w:rPr>
      </w:pPr>
    </w:p>
    <w:p w14:paraId="6AD8FFCD" w14:textId="77777777" w:rsidR="002C4B6D" w:rsidRPr="00D94276" w:rsidRDefault="002C4B6D" w:rsidP="005658C6">
      <w:pPr>
        <w:rPr>
          <w:rFonts w:ascii="Arial" w:hAnsi="Arial" w:cs="Arial"/>
          <w:spacing w:val="-1"/>
          <w:sz w:val="32"/>
          <w:szCs w:val="32"/>
          <w:lang w:val="ru-RU"/>
        </w:rPr>
      </w:pPr>
    </w:p>
    <w:p w14:paraId="72DBD90E" w14:textId="77777777" w:rsidR="005658C6" w:rsidRPr="00D94276" w:rsidRDefault="005658C6" w:rsidP="005658C6">
      <w:pPr>
        <w:rPr>
          <w:rFonts w:ascii="Arial" w:hAnsi="Arial" w:cs="Arial"/>
          <w:spacing w:val="-1"/>
          <w:sz w:val="32"/>
          <w:szCs w:val="32"/>
          <w:lang w:val="ru-RU"/>
        </w:rPr>
      </w:pPr>
    </w:p>
    <w:bookmarkEnd w:id="0"/>
    <w:bookmarkEnd w:id="1"/>
    <w:bookmarkEnd w:id="2"/>
    <w:bookmarkEnd w:id="3"/>
    <w:p w14:paraId="128296CC" w14:textId="77777777" w:rsidR="00D94276" w:rsidRPr="00D94276" w:rsidRDefault="00D94276" w:rsidP="00D94276">
      <w:pPr>
        <w:jc w:val="center"/>
        <w:rPr>
          <w:rFonts w:ascii="Arial" w:eastAsia="Times New Roman" w:hAnsi="Arial" w:cs="Arial"/>
          <w:b/>
          <w:bCs/>
          <w:spacing w:val="-1"/>
          <w:sz w:val="24"/>
          <w:szCs w:val="24"/>
          <w:lang w:val="ru-RU"/>
        </w:rPr>
      </w:pPr>
      <w:r w:rsidRPr="00D94276">
        <w:rPr>
          <w:rFonts w:ascii="Arial" w:eastAsia="Times New Roman" w:hAnsi="Arial" w:cs="Arial"/>
          <w:b/>
          <w:bCs/>
          <w:spacing w:val="-1"/>
          <w:sz w:val="24"/>
          <w:szCs w:val="24"/>
          <w:lang w:val="ru-RU"/>
        </w:rPr>
        <w:t>«Схема теплоснабжения с. Парабель Парабельского района Томской области на период с 2020 года до 2035 года»</w:t>
      </w:r>
    </w:p>
    <w:p w14:paraId="36DFCD40" w14:textId="77777777" w:rsidR="00D94276" w:rsidRPr="00D94276" w:rsidRDefault="00D94276" w:rsidP="00D94276">
      <w:pPr>
        <w:jc w:val="center"/>
        <w:rPr>
          <w:rFonts w:ascii="Arial" w:eastAsia="Times New Roman" w:hAnsi="Arial" w:cs="Arial"/>
          <w:b/>
          <w:bCs/>
          <w:spacing w:val="-1"/>
          <w:sz w:val="24"/>
          <w:szCs w:val="24"/>
          <w:lang w:val="ru-RU"/>
        </w:rPr>
      </w:pPr>
      <w:r w:rsidRPr="00D94276">
        <w:rPr>
          <w:rFonts w:ascii="Arial" w:eastAsia="Times New Roman" w:hAnsi="Arial" w:cs="Arial"/>
          <w:b/>
          <w:bCs/>
          <w:spacing w:val="-1"/>
          <w:sz w:val="24"/>
          <w:szCs w:val="24"/>
          <w:lang w:val="ru-RU"/>
        </w:rPr>
        <w:t>Актуализация на 2023 год</w:t>
      </w:r>
    </w:p>
    <w:p w14:paraId="4E2C56FA" w14:textId="72F6349E" w:rsidR="002C4B6D" w:rsidRPr="00D94276" w:rsidRDefault="002C4B6D" w:rsidP="00D94276">
      <w:pPr>
        <w:jc w:val="center"/>
        <w:rPr>
          <w:rFonts w:ascii="Arial" w:eastAsia="Times New Roman" w:hAnsi="Arial" w:cs="Arial"/>
          <w:b/>
          <w:bCs/>
          <w:spacing w:val="-1"/>
          <w:sz w:val="24"/>
          <w:szCs w:val="24"/>
          <w:lang w:val="ru-RU"/>
        </w:rPr>
      </w:pPr>
      <w:r w:rsidRPr="00D94276">
        <w:rPr>
          <w:rFonts w:ascii="Arial" w:hAnsi="Arial" w:cs="Arial"/>
          <w:spacing w:val="-1"/>
          <w:sz w:val="32"/>
          <w:szCs w:val="32"/>
          <w:lang w:val="ru-RU"/>
        </w:rPr>
        <w:t xml:space="preserve"> «</w:t>
      </w:r>
      <w:r w:rsidRPr="00D94276">
        <w:rPr>
          <w:rFonts w:ascii="Arial" w:eastAsia="Times New Roman" w:hAnsi="Arial" w:cs="Arial"/>
          <w:b/>
          <w:bCs/>
          <w:spacing w:val="-1"/>
          <w:sz w:val="24"/>
          <w:szCs w:val="24"/>
          <w:lang w:val="ru-RU"/>
        </w:rPr>
        <w:t>Электронная модель системы теплоснабжения»</w:t>
      </w:r>
    </w:p>
    <w:p w14:paraId="3BBC577A" w14:textId="77777777" w:rsidR="002C4B6D" w:rsidRPr="00D94276" w:rsidRDefault="002C4B6D" w:rsidP="00502ABC">
      <w:pPr>
        <w:jc w:val="center"/>
        <w:rPr>
          <w:rFonts w:ascii="Arial" w:eastAsia="Times New Roman" w:hAnsi="Arial" w:cs="Arial"/>
          <w:b/>
          <w:bCs/>
          <w:spacing w:val="-1"/>
          <w:sz w:val="24"/>
          <w:szCs w:val="24"/>
          <w:lang w:val="ru-RU"/>
        </w:rPr>
      </w:pPr>
    </w:p>
    <w:p w14:paraId="2D0A36EC" w14:textId="07F3AA3B" w:rsidR="00502ABC" w:rsidRPr="00D94276" w:rsidRDefault="00502ABC" w:rsidP="00502ABC">
      <w:pPr>
        <w:jc w:val="center"/>
        <w:rPr>
          <w:rFonts w:ascii="Arial" w:eastAsia="Times New Roman" w:hAnsi="Arial" w:cs="Arial"/>
          <w:b/>
          <w:bCs/>
          <w:spacing w:val="-1"/>
          <w:sz w:val="24"/>
          <w:szCs w:val="24"/>
          <w:lang w:val="ru-RU"/>
        </w:rPr>
      </w:pPr>
      <w:r w:rsidRPr="00D94276">
        <w:rPr>
          <w:rFonts w:ascii="Arial" w:eastAsia="Times New Roman" w:hAnsi="Arial" w:cs="Arial"/>
          <w:b/>
          <w:bCs/>
          <w:spacing w:val="-1"/>
          <w:sz w:val="24"/>
          <w:szCs w:val="24"/>
          <w:lang w:val="ru-RU"/>
        </w:rPr>
        <w:t>ПСТ.ОМ.70-1</w:t>
      </w:r>
      <w:r w:rsidR="004A3509" w:rsidRPr="00D94276">
        <w:rPr>
          <w:rFonts w:ascii="Arial" w:eastAsia="Times New Roman" w:hAnsi="Arial" w:cs="Arial"/>
          <w:b/>
          <w:bCs/>
          <w:spacing w:val="-1"/>
          <w:sz w:val="24"/>
          <w:szCs w:val="24"/>
          <w:lang w:val="ru-RU"/>
        </w:rPr>
        <w:t>1</w:t>
      </w:r>
      <w:r w:rsidRPr="00D94276">
        <w:rPr>
          <w:rFonts w:ascii="Arial" w:eastAsia="Times New Roman" w:hAnsi="Arial" w:cs="Arial"/>
          <w:b/>
          <w:bCs/>
          <w:spacing w:val="-1"/>
          <w:sz w:val="24"/>
          <w:szCs w:val="24"/>
          <w:lang w:val="ru-RU"/>
        </w:rPr>
        <w:t>.001.00</w:t>
      </w:r>
      <w:r w:rsidR="00A06CD6" w:rsidRPr="00D94276">
        <w:rPr>
          <w:rFonts w:ascii="Arial" w:eastAsia="Times New Roman" w:hAnsi="Arial" w:cs="Arial"/>
          <w:b/>
          <w:bCs/>
          <w:spacing w:val="-1"/>
          <w:sz w:val="24"/>
          <w:szCs w:val="24"/>
          <w:lang w:val="ru-RU"/>
        </w:rPr>
        <w:t>4</w:t>
      </w:r>
    </w:p>
    <w:p w14:paraId="7BE9CF33" w14:textId="77777777" w:rsidR="00502ABC" w:rsidRPr="00D94276" w:rsidRDefault="00502ABC" w:rsidP="00502ABC">
      <w:pPr>
        <w:jc w:val="center"/>
        <w:rPr>
          <w:rFonts w:ascii="Arial" w:eastAsia="Times New Roman" w:hAnsi="Arial" w:cs="Arial"/>
          <w:b/>
          <w:bCs/>
          <w:spacing w:val="-1"/>
          <w:sz w:val="24"/>
          <w:szCs w:val="24"/>
          <w:lang w:val="ru-RU"/>
        </w:rPr>
      </w:pPr>
    </w:p>
    <w:p w14:paraId="5BFF8F0A" w14:textId="77777777" w:rsidR="002C4B6D" w:rsidRPr="00D94276" w:rsidRDefault="002C4B6D" w:rsidP="002C4B6D">
      <w:pPr>
        <w:jc w:val="both"/>
        <w:rPr>
          <w:rFonts w:ascii="Arial" w:eastAsia="Times New Roman" w:hAnsi="Arial" w:cs="Arial"/>
          <w:b/>
          <w:bCs/>
          <w:sz w:val="28"/>
          <w:szCs w:val="28"/>
          <w:lang w:val="ru-RU"/>
        </w:rPr>
      </w:pPr>
    </w:p>
    <w:p w14:paraId="07F3D82F" w14:textId="77777777" w:rsidR="002C4B6D" w:rsidRPr="00D94276" w:rsidRDefault="002C4B6D" w:rsidP="002C4B6D">
      <w:pPr>
        <w:jc w:val="both"/>
        <w:rPr>
          <w:rFonts w:ascii="Arial" w:eastAsia="Times New Roman" w:hAnsi="Arial" w:cs="Arial"/>
          <w:b/>
          <w:bCs/>
          <w:sz w:val="28"/>
          <w:szCs w:val="28"/>
          <w:lang w:val="ru-RU"/>
        </w:rPr>
      </w:pPr>
    </w:p>
    <w:p w14:paraId="3676BF35" w14:textId="77777777" w:rsidR="002C4B6D" w:rsidRPr="00D94276" w:rsidRDefault="002C4B6D" w:rsidP="002C4B6D">
      <w:pPr>
        <w:jc w:val="both"/>
        <w:rPr>
          <w:rFonts w:ascii="Arial" w:eastAsia="Times New Roman" w:hAnsi="Arial" w:cs="Arial"/>
          <w:b/>
          <w:bCs/>
          <w:sz w:val="28"/>
          <w:szCs w:val="28"/>
          <w:lang w:val="ru-RU"/>
        </w:rPr>
      </w:pPr>
    </w:p>
    <w:p w14:paraId="0945EE18" w14:textId="77777777" w:rsidR="002C4B6D" w:rsidRPr="00D94276" w:rsidRDefault="002C4B6D" w:rsidP="002C4B6D">
      <w:pPr>
        <w:jc w:val="both"/>
        <w:rPr>
          <w:rFonts w:ascii="Arial" w:eastAsia="Times New Roman" w:hAnsi="Arial" w:cs="Arial"/>
          <w:b/>
          <w:bCs/>
          <w:sz w:val="28"/>
          <w:szCs w:val="28"/>
          <w:lang w:val="ru-RU"/>
        </w:rPr>
      </w:pPr>
    </w:p>
    <w:p w14:paraId="1BFBD812" w14:textId="77777777" w:rsidR="00D94276" w:rsidRPr="00D94276" w:rsidRDefault="00D94276" w:rsidP="00D94276">
      <w:pPr>
        <w:jc w:val="both"/>
        <w:rPr>
          <w:rFonts w:ascii="Arial" w:eastAsia="Times New Roman" w:hAnsi="Arial" w:cs="Arial"/>
          <w:b/>
          <w:bCs/>
          <w:sz w:val="24"/>
          <w:szCs w:val="24"/>
          <w:lang w:val="ru-RU"/>
        </w:rPr>
      </w:pPr>
      <w:r w:rsidRPr="00D94276">
        <w:rPr>
          <w:rFonts w:ascii="Arial" w:eastAsia="Times New Roman" w:hAnsi="Arial" w:cs="Arial"/>
          <w:b/>
          <w:bCs/>
          <w:sz w:val="24"/>
          <w:szCs w:val="24"/>
          <w:lang w:val="ru-RU"/>
        </w:rPr>
        <w:t>Разработчик: Общество с ограниченной ответственностью «НЭТ – Консалтинг»</w:t>
      </w:r>
    </w:p>
    <w:p w14:paraId="5DB8E7E8" w14:textId="77777777" w:rsidR="00502ABC" w:rsidRPr="00D94276" w:rsidRDefault="00502ABC" w:rsidP="00502ABC">
      <w:pPr>
        <w:rPr>
          <w:rFonts w:ascii="Arial" w:eastAsia="Times New Roman" w:hAnsi="Arial" w:cs="Arial"/>
          <w:b/>
          <w:bCs/>
          <w:sz w:val="24"/>
          <w:szCs w:val="24"/>
          <w:lang w:val="ru-RU"/>
        </w:rPr>
      </w:pPr>
    </w:p>
    <w:p w14:paraId="19A59137" w14:textId="77777777" w:rsidR="00502ABC" w:rsidRPr="00D94276" w:rsidRDefault="00502ABC" w:rsidP="00502ABC">
      <w:pPr>
        <w:rPr>
          <w:rFonts w:ascii="Arial" w:eastAsia="Times New Roman" w:hAnsi="Arial" w:cs="Arial"/>
          <w:b/>
          <w:bCs/>
          <w:sz w:val="24"/>
          <w:szCs w:val="24"/>
          <w:lang w:val="ru-RU"/>
        </w:rPr>
      </w:pPr>
    </w:p>
    <w:p w14:paraId="7FC0ADF6" w14:textId="77777777" w:rsidR="00502ABC" w:rsidRPr="00D94276" w:rsidRDefault="00502ABC" w:rsidP="00502ABC">
      <w:pPr>
        <w:rPr>
          <w:rFonts w:ascii="Arial" w:eastAsia="Times New Roman" w:hAnsi="Arial" w:cs="Arial"/>
          <w:b/>
          <w:bCs/>
          <w:sz w:val="24"/>
          <w:szCs w:val="24"/>
          <w:lang w:val="ru-RU"/>
        </w:rPr>
      </w:pPr>
    </w:p>
    <w:p w14:paraId="1DDEC568" w14:textId="77777777" w:rsidR="00502ABC" w:rsidRPr="00D94276" w:rsidRDefault="00502ABC" w:rsidP="00502ABC">
      <w:pPr>
        <w:rPr>
          <w:rFonts w:ascii="Arial" w:eastAsia="Times New Roman" w:hAnsi="Arial" w:cs="Arial"/>
          <w:b/>
          <w:bCs/>
          <w:sz w:val="24"/>
          <w:szCs w:val="24"/>
          <w:lang w:val="ru-RU"/>
        </w:rPr>
      </w:pPr>
    </w:p>
    <w:p w14:paraId="135AA630" w14:textId="77777777" w:rsidR="00502ABC" w:rsidRPr="00D94276" w:rsidRDefault="00502ABC" w:rsidP="00502ABC">
      <w:pPr>
        <w:rPr>
          <w:rFonts w:ascii="Arial" w:eastAsia="Times New Roman" w:hAnsi="Arial" w:cs="Arial"/>
          <w:b/>
          <w:bCs/>
          <w:sz w:val="24"/>
          <w:szCs w:val="24"/>
          <w:lang w:val="ru-RU"/>
        </w:rPr>
      </w:pPr>
    </w:p>
    <w:p w14:paraId="37CB4E7E" w14:textId="069012C3" w:rsidR="00502ABC" w:rsidRPr="00D94276" w:rsidRDefault="00502ABC" w:rsidP="00502ABC">
      <w:pPr>
        <w:rPr>
          <w:rFonts w:ascii="Arial" w:eastAsia="Times New Roman" w:hAnsi="Arial" w:cs="Arial"/>
          <w:b/>
          <w:bCs/>
          <w:sz w:val="24"/>
          <w:szCs w:val="24"/>
          <w:lang w:val="ru-RU"/>
        </w:rPr>
      </w:pPr>
    </w:p>
    <w:p w14:paraId="602C8021" w14:textId="1AACA52C" w:rsidR="002C4B6D" w:rsidRPr="00D94276" w:rsidRDefault="002C4B6D" w:rsidP="00502ABC">
      <w:pPr>
        <w:rPr>
          <w:rFonts w:ascii="Arial" w:eastAsia="Times New Roman" w:hAnsi="Arial" w:cs="Arial"/>
          <w:b/>
          <w:bCs/>
          <w:sz w:val="24"/>
          <w:szCs w:val="24"/>
          <w:lang w:val="ru-RU"/>
        </w:rPr>
      </w:pPr>
    </w:p>
    <w:p w14:paraId="6B97979B" w14:textId="5E783685" w:rsidR="002C4B6D" w:rsidRPr="00D94276" w:rsidRDefault="008A57DC" w:rsidP="002C4B6D">
      <w:pPr>
        <w:jc w:val="center"/>
        <w:rPr>
          <w:rFonts w:ascii="Arial" w:eastAsia="Times New Roman" w:hAnsi="Arial" w:cs="Arial"/>
          <w:b/>
          <w:bCs/>
          <w:sz w:val="24"/>
          <w:szCs w:val="24"/>
          <w:lang w:val="ru-RU"/>
        </w:rPr>
      </w:pPr>
      <w:r w:rsidRPr="00D94276">
        <w:rPr>
          <w:rFonts w:ascii="Arial" w:eastAsia="Times New Roman" w:hAnsi="Arial" w:cs="Arial"/>
          <w:b/>
          <w:bCs/>
          <w:sz w:val="24"/>
          <w:szCs w:val="24"/>
          <w:lang w:val="ru-RU"/>
        </w:rPr>
        <w:t>Томск 20</w:t>
      </w:r>
      <w:r w:rsidR="00D94276" w:rsidRPr="00D94276">
        <w:rPr>
          <w:rFonts w:ascii="Arial" w:eastAsia="Times New Roman" w:hAnsi="Arial" w:cs="Arial"/>
          <w:b/>
          <w:bCs/>
          <w:sz w:val="24"/>
          <w:szCs w:val="24"/>
          <w:lang w:val="ru-RU"/>
        </w:rPr>
        <w:t>22</w:t>
      </w:r>
      <w:r w:rsidR="002C4B6D" w:rsidRPr="00D94276">
        <w:rPr>
          <w:rFonts w:ascii="Arial" w:eastAsia="Times New Roman" w:hAnsi="Arial" w:cs="Arial"/>
          <w:b/>
          <w:bCs/>
          <w:sz w:val="24"/>
          <w:szCs w:val="24"/>
          <w:lang w:val="ru-RU"/>
        </w:rPr>
        <w:br w:type="page"/>
      </w:r>
    </w:p>
    <w:p w14:paraId="379FFA4F" w14:textId="77777777" w:rsidR="00502ABC" w:rsidRPr="00D94276" w:rsidRDefault="00502ABC" w:rsidP="00502ABC">
      <w:pPr>
        <w:jc w:val="center"/>
        <w:rPr>
          <w:rFonts w:ascii="Arial" w:eastAsia="Times New Roman" w:hAnsi="Arial" w:cs="Arial"/>
          <w:b/>
          <w:bCs/>
          <w:sz w:val="24"/>
          <w:szCs w:val="24"/>
          <w:lang w:val="ru-RU"/>
        </w:rPr>
      </w:pPr>
    </w:p>
    <w:sdt>
      <w:sdtPr>
        <w:rPr>
          <w:rFonts w:ascii="Arial" w:eastAsiaTheme="minorHAnsi" w:hAnsi="Arial" w:cs="Arial"/>
          <w:b w:val="0"/>
          <w:bCs w:val="0"/>
          <w:color w:val="auto"/>
          <w:sz w:val="22"/>
          <w:szCs w:val="22"/>
          <w:lang w:val="en-US" w:eastAsia="en-US"/>
        </w:rPr>
        <w:id w:val="-1968654332"/>
        <w:docPartObj>
          <w:docPartGallery w:val="Table of Contents"/>
          <w:docPartUnique/>
        </w:docPartObj>
      </w:sdtPr>
      <w:sdtEndPr>
        <w:rPr>
          <w:sz w:val="24"/>
          <w:szCs w:val="24"/>
        </w:rPr>
      </w:sdtEndPr>
      <w:sdtContent>
        <w:p w14:paraId="4B94A687" w14:textId="77777777" w:rsidR="00965954" w:rsidRPr="00D94276" w:rsidRDefault="00404F2F" w:rsidP="00965954">
          <w:pPr>
            <w:pStyle w:val="afa"/>
            <w:spacing w:before="0"/>
            <w:jc w:val="center"/>
            <w:rPr>
              <w:rFonts w:ascii="Arial" w:hAnsi="Arial" w:cs="Arial"/>
              <w:color w:val="auto"/>
              <w:sz w:val="24"/>
              <w:szCs w:val="24"/>
            </w:rPr>
          </w:pPr>
          <w:r w:rsidRPr="00D94276">
            <w:rPr>
              <w:rFonts w:ascii="Arial" w:hAnsi="Arial" w:cs="Arial"/>
              <w:color w:val="auto"/>
              <w:sz w:val="24"/>
              <w:szCs w:val="24"/>
            </w:rPr>
            <w:t>Содержание</w:t>
          </w:r>
        </w:p>
        <w:p w14:paraId="2027F894" w14:textId="5D7A4872" w:rsidR="00886CBB" w:rsidRPr="00D94276" w:rsidRDefault="00404F2F" w:rsidP="00886CBB">
          <w:pPr>
            <w:pStyle w:val="11"/>
            <w:tabs>
              <w:tab w:val="right" w:leader="dot" w:pos="9628"/>
            </w:tabs>
            <w:jc w:val="both"/>
            <w:rPr>
              <w:rFonts w:ascii="Arial" w:eastAsiaTheme="minorEastAsia" w:hAnsi="Arial" w:cs="Arial"/>
              <w:noProof/>
              <w:sz w:val="24"/>
              <w:szCs w:val="24"/>
              <w:lang w:val="ru-RU" w:eastAsia="ru-RU"/>
            </w:rPr>
          </w:pPr>
          <w:r w:rsidRPr="00D94276">
            <w:rPr>
              <w:rFonts w:ascii="Arial" w:hAnsi="Arial" w:cs="Arial"/>
              <w:sz w:val="24"/>
              <w:szCs w:val="24"/>
            </w:rPr>
            <w:fldChar w:fldCharType="begin"/>
          </w:r>
          <w:r w:rsidRPr="00D94276">
            <w:rPr>
              <w:rFonts w:ascii="Arial" w:hAnsi="Arial" w:cs="Arial"/>
              <w:sz w:val="24"/>
              <w:szCs w:val="24"/>
            </w:rPr>
            <w:instrText xml:space="preserve"> TOC \o "1-3" \h \z \u </w:instrText>
          </w:r>
          <w:r w:rsidRPr="00D94276">
            <w:rPr>
              <w:rFonts w:ascii="Arial" w:hAnsi="Arial" w:cs="Arial"/>
              <w:sz w:val="24"/>
              <w:szCs w:val="24"/>
            </w:rPr>
            <w:fldChar w:fldCharType="separate"/>
          </w:r>
        </w:p>
        <w:p w14:paraId="38780F0C" w14:textId="2CA37094" w:rsidR="00886CBB" w:rsidRPr="00D94276" w:rsidRDefault="008F3866" w:rsidP="00886CBB">
          <w:pPr>
            <w:pStyle w:val="11"/>
            <w:tabs>
              <w:tab w:val="left" w:pos="440"/>
              <w:tab w:val="right" w:leader="dot" w:pos="9628"/>
            </w:tabs>
            <w:jc w:val="both"/>
            <w:rPr>
              <w:rFonts w:ascii="Arial" w:eastAsiaTheme="minorEastAsia" w:hAnsi="Arial" w:cs="Arial"/>
              <w:noProof/>
              <w:sz w:val="24"/>
              <w:szCs w:val="24"/>
              <w:lang w:val="ru-RU" w:eastAsia="ru-RU"/>
            </w:rPr>
          </w:pPr>
          <w:hyperlink w:anchor="_Toc420087879" w:history="1">
            <w:r w:rsidR="00886CBB" w:rsidRPr="00D94276">
              <w:rPr>
                <w:rStyle w:val="af9"/>
                <w:rFonts w:ascii="Arial" w:hAnsi="Arial" w:cs="Arial"/>
                <w:noProof/>
                <w:color w:val="auto"/>
                <w:sz w:val="24"/>
                <w:szCs w:val="24"/>
                <w:lang w:val="ru-RU"/>
              </w:rPr>
              <w:t>1.</w:t>
            </w:r>
            <w:r w:rsidR="00886CBB" w:rsidRPr="00D94276">
              <w:rPr>
                <w:rFonts w:ascii="Arial" w:eastAsiaTheme="minorEastAsia" w:hAnsi="Arial" w:cs="Arial"/>
                <w:noProof/>
                <w:sz w:val="24"/>
                <w:szCs w:val="24"/>
                <w:lang w:val="ru-RU" w:eastAsia="ru-RU"/>
              </w:rPr>
              <w:tab/>
            </w:r>
            <w:r w:rsidR="00886CBB" w:rsidRPr="00D94276">
              <w:rPr>
                <w:rStyle w:val="af9"/>
                <w:rFonts w:ascii="Arial" w:hAnsi="Arial" w:cs="Arial"/>
                <w:noProof/>
                <w:color w:val="auto"/>
                <w:sz w:val="24"/>
                <w:szCs w:val="24"/>
                <w:lang w:val="ru-RU"/>
              </w:rPr>
              <w:t>Структура электронной модели системы теплоснабжения</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_Toc420087879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w:t>
            </w:r>
            <w:r w:rsidR="00886CBB" w:rsidRPr="00D94276">
              <w:rPr>
                <w:rFonts w:ascii="Arial" w:hAnsi="Arial" w:cs="Arial"/>
                <w:noProof/>
                <w:webHidden/>
                <w:sz w:val="24"/>
                <w:szCs w:val="24"/>
              </w:rPr>
              <w:fldChar w:fldCharType="end"/>
            </w:r>
          </w:hyperlink>
        </w:p>
        <w:p w14:paraId="31D9492E" w14:textId="6E6C382E" w:rsidR="00886CBB" w:rsidRPr="00D94276" w:rsidRDefault="008F3866" w:rsidP="00886CBB">
          <w:pPr>
            <w:pStyle w:val="11"/>
            <w:tabs>
              <w:tab w:val="left" w:pos="440"/>
              <w:tab w:val="right" w:leader="dot" w:pos="9628"/>
            </w:tabs>
            <w:jc w:val="both"/>
            <w:rPr>
              <w:rFonts w:ascii="Arial" w:eastAsiaTheme="minorEastAsia" w:hAnsi="Arial" w:cs="Arial"/>
              <w:noProof/>
              <w:sz w:val="24"/>
              <w:szCs w:val="24"/>
              <w:lang w:val="ru-RU" w:eastAsia="ru-RU"/>
            </w:rPr>
          </w:pPr>
          <w:hyperlink w:anchor="_Toc420087884" w:history="1">
            <w:r w:rsidR="00886CBB" w:rsidRPr="00D94276">
              <w:rPr>
                <w:rStyle w:val="af9"/>
                <w:rFonts w:ascii="Arial" w:hAnsi="Arial" w:cs="Arial"/>
                <w:noProof/>
                <w:color w:val="auto"/>
                <w:sz w:val="24"/>
                <w:szCs w:val="24"/>
              </w:rPr>
              <w:t>2.</w:t>
            </w:r>
            <w:r w:rsidR="00886CBB" w:rsidRPr="00D94276">
              <w:rPr>
                <w:rFonts w:ascii="Arial" w:eastAsiaTheme="minorEastAsia" w:hAnsi="Arial" w:cs="Arial"/>
                <w:noProof/>
                <w:sz w:val="24"/>
                <w:szCs w:val="24"/>
                <w:lang w:val="ru-RU" w:eastAsia="ru-RU"/>
              </w:rPr>
              <w:tab/>
            </w:r>
            <w:r w:rsidR="00886CBB" w:rsidRPr="00D94276">
              <w:rPr>
                <w:rStyle w:val="af9"/>
                <w:rFonts w:ascii="Arial" w:hAnsi="Arial" w:cs="Arial"/>
                <w:noProof/>
                <w:color w:val="auto"/>
                <w:sz w:val="24"/>
                <w:szCs w:val="24"/>
                <w:lang w:val="ru-RU"/>
              </w:rPr>
              <w:t>Геоинформационная система электронной модели</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_Toc420087884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5</w:t>
            </w:r>
            <w:r w:rsidR="00886CBB" w:rsidRPr="00D94276">
              <w:rPr>
                <w:rFonts w:ascii="Arial" w:hAnsi="Arial" w:cs="Arial"/>
                <w:noProof/>
                <w:webHidden/>
                <w:sz w:val="24"/>
                <w:szCs w:val="24"/>
              </w:rPr>
              <w:fldChar w:fldCharType="end"/>
            </w:r>
          </w:hyperlink>
        </w:p>
        <w:p w14:paraId="77D92C3F" w14:textId="41673EA9" w:rsidR="00886CBB" w:rsidRPr="00D94276" w:rsidRDefault="008F3866" w:rsidP="00886CBB">
          <w:pPr>
            <w:pStyle w:val="11"/>
            <w:tabs>
              <w:tab w:val="left" w:pos="440"/>
              <w:tab w:val="right" w:leader="dot" w:pos="9628"/>
            </w:tabs>
            <w:jc w:val="both"/>
            <w:rPr>
              <w:rFonts w:ascii="Arial" w:eastAsiaTheme="minorEastAsia" w:hAnsi="Arial" w:cs="Arial"/>
              <w:noProof/>
              <w:sz w:val="24"/>
              <w:szCs w:val="24"/>
              <w:lang w:val="ru-RU" w:eastAsia="ru-RU"/>
            </w:rPr>
          </w:pPr>
          <w:hyperlink w:anchor="_Toc420087885" w:history="1">
            <w:r w:rsidR="00886CBB" w:rsidRPr="00D94276">
              <w:rPr>
                <w:rStyle w:val="af9"/>
                <w:rFonts w:ascii="Arial" w:hAnsi="Arial" w:cs="Arial"/>
                <w:noProof/>
                <w:color w:val="auto"/>
                <w:sz w:val="24"/>
                <w:szCs w:val="24"/>
                <w:lang w:val="ru-RU"/>
              </w:rPr>
              <w:t>3.</w:t>
            </w:r>
            <w:r w:rsidR="00886CBB" w:rsidRPr="00D94276">
              <w:rPr>
                <w:rFonts w:ascii="Arial" w:eastAsiaTheme="minorEastAsia" w:hAnsi="Arial" w:cs="Arial"/>
                <w:noProof/>
                <w:sz w:val="24"/>
                <w:szCs w:val="24"/>
                <w:lang w:val="ru-RU" w:eastAsia="ru-RU"/>
              </w:rPr>
              <w:tab/>
            </w:r>
            <w:r w:rsidR="00886CBB" w:rsidRPr="00D94276">
              <w:rPr>
                <w:rStyle w:val="af9"/>
                <w:rFonts w:ascii="Arial" w:hAnsi="Arial" w:cs="Arial"/>
                <w:noProof/>
                <w:color w:val="auto"/>
                <w:sz w:val="24"/>
                <w:szCs w:val="24"/>
                <w:lang w:val="ru-RU"/>
              </w:rPr>
              <w:t>Расчетный модуль системы теплоснабжения электронной модели</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_Toc420087885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6</w:t>
            </w:r>
            <w:r w:rsidR="00886CBB" w:rsidRPr="00D94276">
              <w:rPr>
                <w:rFonts w:ascii="Arial" w:hAnsi="Arial" w:cs="Arial"/>
                <w:noProof/>
                <w:webHidden/>
                <w:sz w:val="24"/>
                <w:szCs w:val="24"/>
              </w:rPr>
              <w:fldChar w:fldCharType="end"/>
            </w:r>
          </w:hyperlink>
        </w:p>
        <w:p w14:paraId="6183521D" w14:textId="768F00F1" w:rsidR="00886CBB" w:rsidRPr="00D94276" w:rsidRDefault="008F3866" w:rsidP="00886CBB">
          <w:pPr>
            <w:pStyle w:val="23"/>
            <w:tabs>
              <w:tab w:val="right" w:leader="dot" w:pos="9628"/>
            </w:tabs>
            <w:jc w:val="both"/>
            <w:rPr>
              <w:rFonts w:ascii="Arial" w:eastAsiaTheme="minorEastAsia" w:hAnsi="Arial" w:cs="Arial"/>
              <w:noProof/>
              <w:sz w:val="24"/>
              <w:szCs w:val="24"/>
              <w:lang w:val="ru-RU" w:eastAsia="ru-RU"/>
            </w:rPr>
          </w:pPr>
          <w:hyperlink w:anchor="_Toc420087886" w:history="1">
            <w:r w:rsidR="00886CBB" w:rsidRPr="00D94276">
              <w:rPr>
                <w:rStyle w:val="af9"/>
                <w:rFonts w:ascii="Arial" w:hAnsi="Arial" w:cs="Arial"/>
                <w:noProof/>
                <w:color w:val="auto"/>
                <w:sz w:val="24"/>
                <w:szCs w:val="24"/>
                <w:lang w:val="ru-RU"/>
              </w:rPr>
              <w:t>3.1. Элементы модели системы теплоснабжения</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_Toc420087886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6</w:t>
            </w:r>
            <w:r w:rsidR="00886CBB" w:rsidRPr="00D94276">
              <w:rPr>
                <w:rFonts w:ascii="Arial" w:hAnsi="Arial" w:cs="Arial"/>
                <w:noProof/>
                <w:webHidden/>
                <w:sz w:val="24"/>
                <w:szCs w:val="24"/>
              </w:rPr>
              <w:fldChar w:fldCharType="end"/>
            </w:r>
          </w:hyperlink>
        </w:p>
        <w:p w14:paraId="05F20BAA" w14:textId="6DCD3B58"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887" w:history="1">
            <w:r w:rsidR="00886CBB" w:rsidRPr="00D94276">
              <w:rPr>
                <w:rStyle w:val="af9"/>
                <w:rFonts w:ascii="Arial" w:hAnsi="Arial" w:cs="Arial"/>
                <w:noProof/>
                <w:color w:val="auto"/>
                <w:sz w:val="24"/>
                <w:szCs w:val="24"/>
                <w:lang w:val="ru-RU"/>
              </w:rPr>
              <w:t>3.1.1. Источник тепловой энергии</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_Toc420087887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7</w:t>
            </w:r>
            <w:r w:rsidR="00886CBB" w:rsidRPr="00D94276">
              <w:rPr>
                <w:rFonts w:ascii="Arial" w:hAnsi="Arial" w:cs="Arial"/>
                <w:noProof/>
                <w:webHidden/>
                <w:sz w:val="24"/>
                <w:szCs w:val="24"/>
              </w:rPr>
              <w:fldChar w:fldCharType="end"/>
            </w:r>
          </w:hyperlink>
        </w:p>
        <w:p w14:paraId="2E766ACC" w14:textId="16CDC848"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892" w:history="1">
            <w:r w:rsidR="00886CBB" w:rsidRPr="00D94276">
              <w:rPr>
                <w:rStyle w:val="af9"/>
                <w:rFonts w:ascii="Arial" w:hAnsi="Arial" w:cs="Arial"/>
                <w:noProof/>
                <w:color w:val="auto"/>
                <w:sz w:val="24"/>
                <w:szCs w:val="24"/>
                <w:lang w:val="ru-RU"/>
              </w:rPr>
              <w:t>3.1.2. Участок тепловой сети</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_Toc420087892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10</w:t>
            </w:r>
            <w:r w:rsidR="00886CBB" w:rsidRPr="00D94276">
              <w:rPr>
                <w:rFonts w:ascii="Arial" w:hAnsi="Arial" w:cs="Arial"/>
                <w:noProof/>
                <w:webHidden/>
                <w:sz w:val="24"/>
                <w:szCs w:val="24"/>
              </w:rPr>
              <w:fldChar w:fldCharType="end"/>
            </w:r>
          </w:hyperlink>
        </w:p>
        <w:p w14:paraId="460553D5" w14:textId="7EDF6234"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03" w:history="1">
            <w:r w:rsidR="00886CBB" w:rsidRPr="00D94276">
              <w:rPr>
                <w:rStyle w:val="af9"/>
                <w:rFonts w:ascii="Arial" w:hAnsi="Arial" w:cs="Arial"/>
                <w:noProof/>
                <w:color w:val="auto"/>
                <w:sz w:val="24"/>
                <w:szCs w:val="24"/>
                <w:lang w:val="ru-RU"/>
              </w:rPr>
              <w:t>3.1.3. Центральный тепловой пункт</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_Toc420087903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16</w:t>
            </w:r>
            <w:r w:rsidR="00886CBB" w:rsidRPr="00D94276">
              <w:rPr>
                <w:rFonts w:ascii="Arial" w:hAnsi="Arial" w:cs="Arial"/>
                <w:noProof/>
                <w:webHidden/>
                <w:sz w:val="24"/>
                <w:szCs w:val="24"/>
              </w:rPr>
              <w:fldChar w:fldCharType="end"/>
            </w:r>
          </w:hyperlink>
        </w:p>
        <w:p w14:paraId="29F66F6D" w14:textId="306C8539"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07" w:history="1">
            <w:r w:rsidR="00886CBB" w:rsidRPr="00D94276">
              <w:rPr>
                <w:rStyle w:val="af9"/>
                <w:rFonts w:ascii="Arial" w:hAnsi="Arial" w:cs="Arial"/>
                <w:noProof/>
                <w:color w:val="auto"/>
                <w:sz w:val="24"/>
                <w:szCs w:val="24"/>
                <w:lang w:val="ru-RU"/>
              </w:rPr>
              <w:t>3.1.4. Потребитель</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_Toc420087907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21</w:t>
            </w:r>
            <w:r w:rsidR="00886CBB" w:rsidRPr="00D94276">
              <w:rPr>
                <w:rFonts w:ascii="Arial" w:hAnsi="Arial" w:cs="Arial"/>
                <w:noProof/>
                <w:webHidden/>
                <w:sz w:val="24"/>
                <w:szCs w:val="24"/>
              </w:rPr>
              <w:fldChar w:fldCharType="end"/>
            </w:r>
          </w:hyperlink>
        </w:p>
        <w:p w14:paraId="5C8EBA42" w14:textId="7B6141D5"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11" w:history="1">
            <w:r w:rsidR="00886CBB" w:rsidRPr="00D94276">
              <w:rPr>
                <w:rStyle w:val="af9"/>
                <w:rFonts w:ascii="Arial" w:hAnsi="Arial" w:cs="Arial"/>
                <w:noProof/>
                <w:color w:val="auto"/>
                <w:sz w:val="24"/>
                <w:szCs w:val="24"/>
                <w:lang w:val="ru-RU"/>
              </w:rPr>
              <w:t>3.1.5. Узлы и тепловые камеры</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_Toc420087911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28</w:t>
            </w:r>
            <w:r w:rsidR="00886CBB" w:rsidRPr="00D94276">
              <w:rPr>
                <w:rFonts w:ascii="Arial" w:hAnsi="Arial" w:cs="Arial"/>
                <w:noProof/>
                <w:webHidden/>
                <w:sz w:val="24"/>
                <w:szCs w:val="24"/>
              </w:rPr>
              <w:fldChar w:fldCharType="end"/>
            </w:r>
          </w:hyperlink>
        </w:p>
        <w:p w14:paraId="5226B1C3" w14:textId="4FD7F780"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14" w:history="1">
            <w:r w:rsidR="00886CBB" w:rsidRPr="00D94276">
              <w:rPr>
                <w:rStyle w:val="af9"/>
                <w:rFonts w:ascii="Arial" w:hAnsi="Arial" w:cs="Arial"/>
                <w:noProof/>
                <w:color w:val="auto"/>
                <w:sz w:val="24"/>
                <w:szCs w:val="24"/>
                <w:lang w:val="ru-RU"/>
              </w:rPr>
              <w:t>3.1.6. Узлы и тепловые камеры</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_Toc420087914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29</w:t>
            </w:r>
            <w:r w:rsidR="00886CBB" w:rsidRPr="00D94276">
              <w:rPr>
                <w:rFonts w:ascii="Arial" w:hAnsi="Arial" w:cs="Arial"/>
                <w:noProof/>
                <w:webHidden/>
                <w:sz w:val="24"/>
                <w:szCs w:val="24"/>
              </w:rPr>
              <w:fldChar w:fldCharType="end"/>
            </w:r>
          </w:hyperlink>
        </w:p>
        <w:p w14:paraId="003F72BD" w14:textId="221ACF4E"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17" w:history="1">
            <w:r w:rsidR="00886CBB" w:rsidRPr="00D94276">
              <w:rPr>
                <w:rStyle w:val="af9"/>
                <w:rFonts w:ascii="Arial" w:hAnsi="Arial" w:cs="Arial"/>
                <w:noProof/>
                <w:color w:val="auto"/>
                <w:sz w:val="24"/>
                <w:szCs w:val="24"/>
                <w:lang w:val="ru-RU"/>
              </w:rPr>
              <w:t>3.1.7. Запорная арматура</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_Toc420087917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30</w:t>
            </w:r>
            <w:r w:rsidR="00886CBB" w:rsidRPr="00D94276">
              <w:rPr>
                <w:rFonts w:ascii="Arial" w:hAnsi="Arial" w:cs="Arial"/>
                <w:noProof/>
                <w:webHidden/>
                <w:sz w:val="24"/>
                <w:szCs w:val="24"/>
              </w:rPr>
              <w:fldChar w:fldCharType="end"/>
            </w:r>
          </w:hyperlink>
        </w:p>
        <w:p w14:paraId="24C6D830" w14:textId="179338F7" w:rsidR="00886CBB" w:rsidRPr="00D94276" w:rsidRDefault="008F3866" w:rsidP="00886CBB">
          <w:pPr>
            <w:pStyle w:val="23"/>
            <w:tabs>
              <w:tab w:val="right" w:leader="dot" w:pos="9628"/>
            </w:tabs>
            <w:jc w:val="both"/>
            <w:rPr>
              <w:rFonts w:ascii="Arial" w:eastAsiaTheme="minorEastAsia" w:hAnsi="Arial" w:cs="Arial"/>
              <w:noProof/>
              <w:sz w:val="24"/>
              <w:szCs w:val="24"/>
              <w:lang w:val="ru-RU" w:eastAsia="ru-RU"/>
            </w:rPr>
          </w:pPr>
          <w:hyperlink w:anchor="_Toc420087919" w:history="1">
            <w:r w:rsidR="00886CBB" w:rsidRPr="00D94276">
              <w:rPr>
                <w:rStyle w:val="af9"/>
                <w:rFonts w:ascii="Arial" w:hAnsi="Arial" w:cs="Arial"/>
                <w:noProof/>
                <w:color w:val="auto"/>
                <w:sz w:val="24"/>
                <w:szCs w:val="24"/>
                <w:lang w:val="ru-RU"/>
              </w:rPr>
              <w:t>3.2. Моделирование переключений режимов работы системы теплоснабжения</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_Toc420087919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31</w:t>
            </w:r>
            <w:r w:rsidR="00886CBB" w:rsidRPr="00D94276">
              <w:rPr>
                <w:rFonts w:ascii="Arial" w:hAnsi="Arial" w:cs="Arial"/>
                <w:noProof/>
                <w:webHidden/>
                <w:sz w:val="24"/>
                <w:szCs w:val="24"/>
              </w:rPr>
              <w:fldChar w:fldCharType="end"/>
            </w:r>
          </w:hyperlink>
        </w:p>
        <w:p w14:paraId="7B6061DB" w14:textId="5B3F9344" w:rsidR="00886CBB" w:rsidRPr="00D94276" w:rsidRDefault="008F3866" w:rsidP="00886CBB">
          <w:pPr>
            <w:pStyle w:val="23"/>
            <w:tabs>
              <w:tab w:val="right" w:leader="dot" w:pos="9628"/>
            </w:tabs>
            <w:jc w:val="both"/>
            <w:rPr>
              <w:rFonts w:ascii="Arial" w:eastAsiaTheme="minorEastAsia" w:hAnsi="Arial" w:cs="Arial"/>
              <w:noProof/>
              <w:sz w:val="24"/>
              <w:szCs w:val="24"/>
              <w:lang w:val="ru-RU" w:eastAsia="ru-RU"/>
            </w:rPr>
          </w:pPr>
          <w:hyperlink w:anchor="_Toc420087920" w:history="1">
            <w:r w:rsidR="00886CBB" w:rsidRPr="00D94276">
              <w:rPr>
                <w:rStyle w:val="af9"/>
                <w:rFonts w:ascii="Arial" w:hAnsi="Arial" w:cs="Arial"/>
                <w:noProof/>
                <w:color w:val="auto"/>
                <w:sz w:val="24"/>
                <w:szCs w:val="24"/>
                <w:lang w:val="ru-RU"/>
              </w:rPr>
              <w:t>3.3. Выполнение гидравлических расчетов</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_Toc420087920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32</w:t>
            </w:r>
            <w:r w:rsidR="00886CBB" w:rsidRPr="00D94276">
              <w:rPr>
                <w:rFonts w:ascii="Arial" w:hAnsi="Arial" w:cs="Arial"/>
                <w:noProof/>
                <w:webHidden/>
                <w:sz w:val="24"/>
                <w:szCs w:val="24"/>
              </w:rPr>
              <w:fldChar w:fldCharType="end"/>
            </w:r>
          </w:hyperlink>
        </w:p>
        <w:p w14:paraId="3B970625" w14:textId="2092E5FB"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21" w:history="1">
            <w:r w:rsidR="00886CBB" w:rsidRPr="00D94276">
              <w:rPr>
                <w:rStyle w:val="af9"/>
                <w:rFonts w:ascii="Arial" w:hAnsi="Arial" w:cs="Arial"/>
                <w:noProof/>
                <w:color w:val="auto"/>
                <w:sz w:val="24"/>
                <w:szCs w:val="24"/>
                <w:lang w:val="ru-RU"/>
              </w:rPr>
              <w:t>3.3.1. Наладочный расчет</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_Toc420087921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32</w:t>
            </w:r>
            <w:r w:rsidR="00886CBB" w:rsidRPr="00D94276">
              <w:rPr>
                <w:rFonts w:ascii="Arial" w:hAnsi="Arial" w:cs="Arial"/>
                <w:noProof/>
                <w:webHidden/>
                <w:sz w:val="24"/>
                <w:szCs w:val="24"/>
              </w:rPr>
              <w:fldChar w:fldCharType="end"/>
            </w:r>
          </w:hyperlink>
        </w:p>
        <w:p w14:paraId="2BD38F63" w14:textId="55E1FFFF"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22" w:history="1">
            <w:r w:rsidR="00886CBB" w:rsidRPr="00D94276">
              <w:rPr>
                <w:rStyle w:val="af9"/>
                <w:rFonts w:ascii="Arial" w:hAnsi="Arial" w:cs="Arial"/>
                <w:noProof/>
                <w:color w:val="auto"/>
                <w:sz w:val="24"/>
                <w:szCs w:val="24"/>
                <w:lang w:val="ru-RU"/>
              </w:rPr>
              <w:t>3.3.1.1. Открытая система горячего водоснабжения</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_Toc420087922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32</w:t>
            </w:r>
            <w:r w:rsidR="00886CBB" w:rsidRPr="00D94276">
              <w:rPr>
                <w:rFonts w:ascii="Arial" w:hAnsi="Arial" w:cs="Arial"/>
                <w:noProof/>
                <w:webHidden/>
                <w:sz w:val="24"/>
                <w:szCs w:val="24"/>
              </w:rPr>
              <w:fldChar w:fldCharType="end"/>
            </w:r>
          </w:hyperlink>
        </w:p>
        <w:p w14:paraId="5719D617" w14:textId="1B4CCF26"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24" w:history="1">
            <w:r w:rsidR="00886CBB" w:rsidRPr="00D94276">
              <w:rPr>
                <w:rStyle w:val="af9"/>
                <w:rFonts w:ascii="Arial" w:hAnsi="Arial" w:cs="Arial"/>
                <w:noProof/>
                <w:color w:val="auto"/>
                <w:sz w:val="24"/>
                <w:szCs w:val="24"/>
                <w:lang w:val="ru-RU"/>
              </w:rPr>
              <w:t>3.3.1.2. Закрытая система горячего водоснабжения</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_Toc420087924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35</w:t>
            </w:r>
            <w:r w:rsidR="00886CBB" w:rsidRPr="00D94276">
              <w:rPr>
                <w:rFonts w:ascii="Arial" w:hAnsi="Arial" w:cs="Arial"/>
                <w:noProof/>
                <w:webHidden/>
                <w:sz w:val="24"/>
                <w:szCs w:val="24"/>
              </w:rPr>
              <w:fldChar w:fldCharType="end"/>
            </w:r>
          </w:hyperlink>
        </w:p>
        <w:p w14:paraId="6CD5016A" w14:textId="41D748F7" w:rsidR="00886CBB" w:rsidRPr="00D94276" w:rsidRDefault="008F3866" w:rsidP="00886CBB">
          <w:pPr>
            <w:pStyle w:val="31"/>
            <w:tabs>
              <w:tab w:val="right" w:leader="dot" w:pos="9628"/>
            </w:tabs>
            <w:jc w:val="both"/>
            <w:rPr>
              <w:rFonts w:ascii="Arial" w:eastAsiaTheme="minorEastAsia" w:hAnsi="Arial" w:cs="Arial"/>
              <w:noProof/>
              <w:sz w:val="24"/>
              <w:szCs w:val="24"/>
              <w:lang w:val="ru-RU" w:eastAsia="ru-RU"/>
            </w:rPr>
          </w:pPr>
          <w:hyperlink w:anchor="_Toc420087927" w:history="1">
            <w:r w:rsidR="00886CBB" w:rsidRPr="00D94276">
              <w:rPr>
                <w:rStyle w:val="af9"/>
                <w:rFonts w:ascii="Arial" w:hAnsi="Arial" w:cs="Arial"/>
                <w:noProof/>
                <w:color w:val="auto"/>
                <w:sz w:val="24"/>
                <w:szCs w:val="24"/>
                <w:lang w:val="ru-RU"/>
              </w:rPr>
              <w:t>3.3.2. Поверочный расчет</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_Toc420087927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37</w:t>
            </w:r>
            <w:r w:rsidR="00886CBB" w:rsidRPr="00D94276">
              <w:rPr>
                <w:rFonts w:ascii="Arial" w:hAnsi="Arial" w:cs="Arial"/>
                <w:noProof/>
                <w:webHidden/>
                <w:sz w:val="24"/>
                <w:szCs w:val="24"/>
              </w:rPr>
              <w:fldChar w:fldCharType="end"/>
            </w:r>
          </w:hyperlink>
        </w:p>
        <w:p w14:paraId="5753B3A8" w14:textId="3D0F85C8" w:rsidR="00404F2F" w:rsidRPr="00D94276" w:rsidRDefault="008F3866" w:rsidP="00886CBB">
          <w:pPr>
            <w:pStyle w:val="11"/>
            <w:tabs>
              <w:tab w:val="right" w:leader="dot" w:pos="9628"/>
            </w:tabs>
            <w:jc w:val="both"/>
            <w:rPr>
              <w:rFonts w:ascii="Arial" w:hAnsi="Arial" w:cs="Arial"/>
              <w:b/>
              <w:bCs/>
              <w:sz w:val="24"/>
              <w:szCs w:val="24"/>
            </w:rPr>
          </w:pPr>
          <w:hyperlink w:anchor="_Toc420087928" w:history="1">
            <w:r w:rsidR="00886CBB" w:rsidRPr="00D94276">
              <w:rPr>
                <w:rStyle w:val="af9"/>
                <w:rFonts w:ascii="Arial" w:hAnsi="Arial" w:cs="Arial"/>
                <w:noProof/>
                <w:color w:val="auto"/>
                <w:sz w:val="24"/>
                <w:szCs w:val="24"/>
                <w:lang w:val="ru-RU"/>
              </w:rPr>
              <w:t>3.3.3. Построение пьезометрических графиков</w:t>
            </w:r>
            <w:r w:rsidR="00886CBB" w:rsidRPr="00D94276">
              <w:rPr>
                <w:rFonts w:ascii="Arial" w:hAnsi="Arial" w:cs="Arial"/>
                <w:noProof/>
                <w:webHidden/>
                <w:sz w:val="24"/>
                <w:szCs w:val="24"/>
              </w:rPr>
              <w:tab/>
            </w:r>
            <w:r w:rsidR="00886CBB" w:rsidRPr="00D94276">
              <w:rPr>
                <w:rFonts w:ascii="Arial" w:hAnsi="Arial" w:cs="Arial"/>
                <w:noProof/>
                <w:webHidden/>
                <w:sz w:val="24"/>
                <w:szCs w:val="24"/>
              </w:rPr>
              <w:fldChar w:fldCharType="begin"/>
            </w:r>
            <w:r w:rsidR="00886CBB" w:rsidRPr="00D94276">
              <w:rPr>
                <w:rFonts w:ascii="Arial" w:hAnsi="Arial" w:cs="Arial"/>
                <w:noProof/>
                <w:webHidden/>
                <w:sz w:val="24"/>
                <w:szCs w:val="24"/>
              </w:rPr>
              <w:instrText xml:space="preserve"> PAGEREF _Toc420087928 \h </w:instrText>
            </w:r>
            <w:r w:rsidR="00886CBB" w:rsidRPr="00D94276">
              <w:rPr>
                <w:rFonts w:ascii="Arial" w:hAnsi="Arial" w:cs="Arial"/>
                <w:noProof/>
                <w:webHidden/>
                <w:sz w:val="24"/>
                <w:szCs w:val="24"/>
              </w:rPr>
            </w:r>
            <w:r w:rsidR="00886CBB" w:rsidRPr="00D94276">
              <w:rPr>
                <w:rFonts w:ascii="Arial" w:hAnsi="Arial" w:cs="Arial"/>
                <w:noProof/>
                <w:webHidden/>
                <w:sz w:val="24"/>
                <w:szCs w:val="24"/>
              </w:rPr>
              <w:fldChar w:fldCharType="separate"/>
            </w:r>
            <w:r w:rsidR="007D04B4" w:rsidRPr="00D94276">
              <w:rPr>
                <w:rFonts w:ascii="Arial" w:hAnsi="Arial" w:cs="Arial"/>
                <w:noProof/>
                <w:webHidden/>
                <w:sz w:val="24"/>
                <w:szCs w:val="24"/>
              </w:rPr>
              <w:t>37</w:t>
            </w:r>
            <w:r w:rsidR="00886CBB" w:rsidRPr="00D94276">
              <w:rPr>
                <w:rFonts w:ascii="Arial" w:hAnsi="Arial" w:cs="Arial"/>
                <w:noProof/>
                <w:webHidden/>
                <w:sz w:val="24"/>
                <w:szCs w:val="24"/>
              </w:rPr>
              <w:fldChar w:fldCharType="end"/>
            </w:r>
          </w:hyperlink>
          <w:r w:rsidR="00404F2F" w:rsidRPr="00D94276">
            <w:rPr>
              <w:rFonts w:ascii="Arial" w:hAnsi="Arial" w:cs="Arial"/>
              <w:b/>
              <w:bCs/>
              <w:sz w:val="24"/>
              <w:szCs w:val="24"/>
            </w:rPr>
            <w:fldChar w:fldCharType="end"/>
          </w:r>
        </w:p>
      </w:sdtContent>
    </w:sdt>
    <w:p w14:paraId="6250803E" w14:textId="77777777" w:rsidR="00404F2F" w:rsidRPr="00D94276" w:rsidRDefault="00404F2F">
      <w:pPr>
        <w:widowControl/>
        <w:spacing w:after="200" w:line="276" w:lineRule="auto"/>
        <w:rPr>
          <w:rFonts w:ascii="Arial" w:eastAsia="Times New Roman" w:hAnsi="Arial" w:cs="Arial"/>
          <w:b/>
          <w:bCs/>
          <w:lang w:val="ru-RU"/>
        </w:rPr>
      </w:pPr>
    </w:p>
    <w:p w14:paraId="3A883DCA" w14:textId="742EC904" w:rsidR="00404F2F" w:rsidRPr="00D94276" w:rsidRDefault="00404F2F">
      <w:pPr>
        <w:widowControl/>
        <w:spacing w:after="200" w:line="276" w:lineRule="auto"/>
        <w:rPr>
          <w:rFonts w:ascii="Arial" w:eastAsia="Times New Roman" w:hAnsi="Arial" w:cs="Arial"/>
          <w:b/>
          <w:bCs/>
          <w:lang w:val="ru-RU"/>
        </w:rPr>
      </w:pPr>
      <w:r w:rsidRPr="00D94276">
        <w:rPr>
          <w:rFonts w:ascii="Arial" w:eastAsia="Times New Roman" w:hAnsi="Arial" w:cs="Arial"/>
          <w:b/>
          <w:bCs/>
          <w:lang w:val="ru-RU"/>
        </w:rPr>
        <w:br w:type="page"/>
      </w:r>
    </w:p>
    <w:p w14:paraId="57158D06" w14:textId="510FB3D2" w:rsidR="000819A7" w:rsidRPr="00D94276" w:rsidRDefault="005F4A2D" w:rsidP="00C53400">
      <w:pPr>
        <w:pStyle w:val="1"/>
        <w:numPr>
          <w:ilvl w:val="0"/>
          <w:numId w:val="1"/>
        </w:numPr>
        <w:jc w:val="center"/>
        <w:rPr>
          <w:rFonts w:ascii="Arial" w:hAnsi="Arial" w:cs="Arial"/>
          <w:sz w:val="24"/>
          <w:szCs w:val="24"/>
          <w:lang w:val="ru-RU"/>
        </w:rPr>
      </w:pPr>
      <w:bookmarkStart w:id="4" w:name="_Toc420087879"/>
      <w:bookmarkStart w:id="5" w:name="_Toc420087948"/>
      <w:bookmarkStart w:id="6" w:name="_Toc420088036"/>
      <w:bookmarkStart w:id="7" w:name="_Toc420088246"/>
      <w:r w:rsidRPr="00D94276">
        <w:rPr>
          <w:rFonts w:ascii="Arial" w:hAnsi="Arial" w:cs="Arial"/>
          <w:sz w:val="24"/>
          <w:szCs w:val="24"/>
          <w:lang w:val="ru-RU"/>
        </w:rPr>
        <w:lastRenderedPageBreak/>
        <w:t>Структура электронной модели системы теплоснабжения</w:t>
      </w:r>
      <w:bookmarkEnd w:id="4"/>
      <w:bookmarkEnd w:id="5"/>
      <w:bookmarkEnd w:id="6"/>
      <w:bookmarkEnd w:id="7"/>
    </w:p>
    <w:p w14:paraId="7780BC05" w14:textId="77777777" w:rsidR="00782998" w:rsidRPr="00D94276" w:rsidRDefault="00782998" w:rsidP="00D94276">
      <w:pPr>
        <w:rPr>
          <w:rFonts w:ascii="Arial" w:hAnsi="Arial" w:cs="Arial"/>
          <w:sz w:val="24"/>
          <w:szCs w:val="24"/>
          <w:lang w:val="ru-RU"/>
        </w:rPr>
      </w:pPr>
    </w:p>
    <w:p w14:paraId="1C06B6D2" w14:textId="264278E9" w:rsidR="00EC7F56" w:rsidRPr="00D94276" w:rsidRDefault="005F4A2D" w:rsidP="00EC7F56">
      <w:pPr>
        <w:ind w:firstLine="708"/>
        <w:jc w:val="both"/>
        <w:rPr>
          <w:rFonts w:ascii="Arial" w:hAnsi="Arial" w:cs="Arial"/>
          <w:sz w:val="24"/>
          <w:szCs w:val="24"/>
          <w:lang w:val="ru-RU"/>
        </w:rPr>
      </w:pPr>
      <w:bookmarkStart w:id="8" w:name="_bookmark2"/>
      <w:bookmarkStart w:id="9" w:name="_Toc417163645"/>
      <w:bookmarkStart w:id="10" w:name="_Toc417163778"/>
      <w:bookmarkStart w:id="11" w:name="_Toc417163926"/>
      <w:bookmarkStart w:id="12" w:name="_Toc419974843"/>
      <w:bookmarkStart w:id="13" w:name="_Toc419975014"/>
      <w:bookmarkEnd w:id="8"/>
      <w:r w:rsidRPr="00D94276">
        <w:rPr>
          <w:rFonts w:ascii="Arial" w:hAnsi="Arial" w:cs="Arial"/>
          <w:sz w:val="24"/>
          <w:szCs w:val="24"/>
          <w:shd w:val="clear" w:color="auto" w:fill="FFFFFF"/>
          <w:lang w:val="ru-RU"/>
        </w:rPr>
        <w:t>Электронная модель системы теплоснабжения представляет собой совокупность информационных слоев, которые</w:t>
      </w:r>
      <w:r w:rsidR="00EC7F56" w:rsidRPr="00D94276">
        <w:rPr>
          <w:rFonts w:ascii="Arial" w:hAnsi="Arial" w:cs="Arial"/>
          <w:sz w:val="24"/>
          <w:szCs w:val="24"/>
          <w:shd w:val="clear" w:color="auto" w:fill="FFFFFF"/>
          <w:lang w:val="ru-RU"/>
        </w:rPr>
        <w:t>,</w:t>
      </w:r>
      <w:r w:rsidRPr="00D94276">
        <w:rPr>
          <w:rFonts w:ascii="Arial" w:hAnsi="Arial" w:cs="Arial"/>
          <w:sz w:val="24"/>
          <w:szCs w:val="24"/>
          <w:shd w:val="clear" w:color="auto" w:fill="FFFFFF"/>
          <w:lang w:val="ru-RU"/>
        </w:rPr>
        <w:t xml:space="preserve"> в свою очередь</w:t>
      </w:r>
      <w:r w:rsidR="00EC7F56" w:rsidRPr="00D94276">
        <w:rPr>
          <w:rFonts w:ascii="Arial" w:hAnsi="Arial" w:cs="Arial"/>
          <w:sz w:val="24"/>
          <w:szCs w:val="24"/>
          <w:shd w:val="clear" w:color="auto" w:fill="FFFFFF"/>
          <w:lang w:val="ru-RU"/>
        </w:rPr>
        <w:t>,</w:t>
      </w:r>
      <w:r w:rsidRPr="00D94276">
        <w:rPr>
          <w:rFonts w:ascii="Arial" w:hAnsi="Arial" w:cs="Arial"/>
          <w:sz w:val="24"/>
          <w:szCs w:val="24"/>
          <w:shd w:val="clear" w:color="auto" w:fill="FFFFFF"/>
          <w:lang w:val="ru-RU"/>
        </w:rPr>
        <w:t xml:space="preserve"> представляют </w:t>
      </w:r>
      <w:r w:rsidRPr="00D94276">
        <w:rPr>
          <w:rFonts w:ascii="Arial" w:hAnsi="Arial" w:cs="Arial"/>
          <w:sz w:val="24"/>
          <w:szCs w:val="24"/>
          <w:lang w:val="ru-RU"/>
        </w:rPr>
        <w:t xml:space="preserve">совокупность пространственных объектов, </w:t>
      </w:r>
      <w:bookmarkStart w:id="14" w:name="_GoBack"/>
      <w:bookmarkEnd w:id="14"/>
      <w:r w:rsidRPr="00D94276">
        <w:rPr>
          <w:rFonts w:ascii="Arial" w:hAnsi="Arial" w:cs="Arial"/>
          <w:sz w:val="24"/>
          <w:szCs w:val="24"/>
          <w:lang w:val="ru-RU"/>
        </w:rPr>
        <w:t xml:space="preserve">относящихся к </w:t>
      </w:r>
      <w:r w:rsidR="00EC7F56" w:rsidRPr="00D94276">
        <w:rPr>
          <w:rFonts w:ascii="Arial" w:hAnsi="Arial" w:cs="Arial"/>
          <w:sz w:val="24"/>
          <w:szCs w:val="24"/>
          <w:lang w:val="ru-RU"/>
        </w:rPr>
        <w:t>классу</w:t>
      </w:r>
      <w:r w:rsidRPr="00D94276">
        <w:rPr>
          <w:rFonts w:ascii="Arial" w:hAnsi="Arial" w:cs="Arial"/>
          <w:sz w:val="24"/>
          <w:szCs w:val="24"/>
          <w:lang w:val="ru-RU"/>
        </w:rPr>
        <w:t xml:space="preserve"> в пределах территории </w:t>
      </w:r>
      <w:r w:rsidR="00795022" w:rsidRPr="00D94276">
        <w:rPr>
          <w:rFonts w:ascii="Arial" w:hAnsi="Arial" w:cs="Arial"/>
          <w:sz w:val="24"/>
          <w:szCs w:val="24"/>
          <w:lang w:val="ru-RU"/>
        </w:rPr>
        <w:t>г.</w:t>
      </w:r>
      <w:r w:rsidR="0092371F" w:rsidRPr="00D94276">
        <w:rPr>
          <w:rFonts w:ascii="Arial" w:hAnsi="Arial" w:cs="Arial"/>
          <w:sz w:val="24"/>
          <w:szCs w:val="24"/>
          <w:lang w:val="ru-RU"/>
        </w:rPr>
        <w:t>Парабель</w:t>
      </w:r>
      <w:r w:rsidRPr="00D94276">
        <w:rPr>
          <w:rFonts w:ascii="Arial" w:hAnsi="Arial" w:cs="Arial"/>
          <w:sz w:val="24"/>
          <w:szCs w:val="24"/>
          <w:lang w:val="ru-RU"/>
        </w:rPr>
        <w:t>.</w:t>
      </w:r>
      <w:r w:rsidR="00EC7F56" w:rsidRPr="00D94276">
        <w:rPr>
          <w:rFonts w:ascii="Arial" w:hAnsi="Arial" w:cs="Arial"/>
          <w:sz w:val="24"/>
          <w:szCs w:val="24"/>
          <w:lang w:val="ru-RU"/>
        </w:rPr>
        <w:t xml:space="preserve"> Структура системы теплоснабжения </w:t>
      </w:r>
      <w:r w:rsidR="00795022" w:rsidRPr="00D94276">
        <w:rPr>
          <w:rFonts w:ascii="Arial" w:hAnsi="Arial" w:cs="Arial"/>
          <w:sz w:val="24"/>
          <w:szCs w:val="24"/>
          <w:lang w:val="ru-RU"/>
        </w:rPr>
        <w:t>г.</w:t>
      </w:r>
      <w:r w:rsidR="0092371F" w:rsidRPr="00D94276">
        <w:rPr>
          <w:rFonts w:ascii="Arial" w:hAnsi="Arial" w:cs="Arial"/>
          <w:sz w:val="24"/>
          <w:szCs w:val="24"/>
          <w:lang w:val="ru-RU"/>
        </w:rPr>
        <w:t>Парабель</w:t>
      </w:r>
      <w:r w:rsidR="00EC7F56" w:rsidRPr="00D94276">
        <w:rPr>
          <w:rFonts w:ascii="Arial" w:hAnsi="Arial" w:cs="Arial"/>
          <w:sz w:val="24"/>
          <w:szCs w:val="24"/>
          <w:lang w:val="ru-RU"/>
        </w:rPr>
        <w:t xml:space="preserve"> показана на рис. 1.1.</w:t>
      </w:r>
    </w:p>
    <w:p w14:paraId="5281F61F" w14:textId="77777777" w:rsidR="00EC7F56" w:rsidRPr="00D94276" w:rsidRDefault="00EC7F56" w:rsidP="00EC7F56">
      <w:pPr>
        <w:ind w:firstLine="708"/>
        <w:jc w:val="both"/>
        <w:rPr>
          <w:rFonts w:ascii="Arial" w:hAnsi="Arial" w:cs="Arial"/>
          <w:sz w:val="24"/>
          <w:szCs w:val="24"/>
          <w:lang w:val="ru-RU"/>
        </w:rPr>
      </w:pPr>
    </w:p>
    <w:p w14:paraId="49CA4D26" w14:textId="04080C84" w:rsidR="00EC7F56" w:rsidRPr="00D94276" w:rsidRDefault="00EC7F56" w:rsidP="00EC7F56">
      <w:pPr>
        <w:jc w:val="center"/>
        <w:rPr>
          <w:rFonts w:ascii="Arial" w:hAnsi="Arial" w:cs="Arial"/>
          <w:sz w:val="24"/>
          <w:szCs w:val="24"/>
          <w:lang w:val="ru-RU"/>
        </w:rPr>
      </w:pPr>
      <w:r w:rsidRPr="00D94276">
        <w:rPr>
          <w:rFonts w:ascii="Arial" w:hAnsi="Arial" w:cs="Arial"/>
          <w:sz w:val="24"/>
          <w:szCs w:val="24"/>
        </w:rPr>
        <w:object w:dxaOrig="7755" w:dyaOrig="2606" w14:anchorId="7EDBF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117pt" o:ole="">
            <v:imagedata r:id="rId9" o:title=""/>
          </v:shape>
          <o:OLEObject Type="Embed" ProgID="Visio.Drawing.11" ShapeID="_x0000_i1025" DrawAspect="Content" ObjectID="_1716534089" r:id="rId10"/>
        </w:object>
      </w:r>
    </w:p>
    <w:p w14:paraId="49F3779F" w14:textId="77777777" w:rsidR="00EC7F56" w:rsidRPr="00D94276" w:rsidRDefault="00EC7F56" w:rsidP="00EC7F56">
      <w:pPr>
        <w:jc w:val="center"/>
        <w:rPr>
          <w:rFonts w:ascii="Arial" w:hAnsi="Arial" w:cs="Arial"/>
          <w:sz w:val="24"/>
          <w:szCs w:val="24"/>
          <w:lang w:val="ru-RU"/>
        </w:rPr>
      </w:pPr>
    </w:p>
    <w:p w14:paraId="5ECBE6EA" w14:textId="5B81F740" w:rsidR="00EC7F56" w:rsidRPr="00D94276" w:rsidRDefault="00EC7F56" w:rsidP="00EC7F56">
      <w:pPr>
        <w:pStyle w:val="2"/>
        <w:spacing w:before="0"/>
        <w:jc w:val="center"/>
        <w:rPr>
          <w:rFonts w:ascii="Arial" w:hAnsi="Arial" w:cs="Arial"/>
          <w:b w:val="0"/>
          <w:color w:val="auto"/>
          <w:sz w:val="24"/>
          <w:szCs w:val="24"/>
          <w:lang w:val="ru-RU"/>
        </w:rPr>
      </w:pPr>
      <w:bookmarkStart w:id="15" w:name="_Toc420087880"/>
      <w:bookmarkStart w:id="16" w:name="_Toc420087949"/>
      <w:bookmarkStart w:id="17" w:name="_Toc420088247"/>
      <w:r w:rsidRPr="00D94276">
        <w:rPr>
          <w:rFonts w:ascii="Arial" w:hAnsi="Arial" w:cs="Arial"/>
          <w:b w:val="0"/>
          <w:color w:val="auto"/>
          <w:sz w:val="24"/>
          <w:szCs w:val="24"/>
          <w:lang w:val="ru-RU"/>
        </w:rPr>
        <w:t xml:space="preserve">Рис. 1.1. Структура электронной модели системы теплоснабжения </w:t>
      </w:r>
      <w:bookmarkEnd w:id="15"/>
      <w:bookmarkEnd w:id="16"/>
      <w:bookmarkEnd w:id="17"/>
      <w:r w:rsidR="00795022" w:rsidRPr="00D94276">
        <w:rPr>
          <w:rFonts w:ascii="Arial" w:hAnsi="Arial" w:cs="Arial"/>
          <w:b w:val="0"/>
          <w:color w:val="auto"/>
          <w:sz w:val="24"/>
          <w:szCs w:val="24"/>
          <w:lang w:val="ru-RU"/>
        </w:rPr>
        <w:t>г.</w:t>
      </w:r>
      <w:r w:rsidR="0092371F" w:rsidRPr="00D94276">
        <w:rPr>
          <w:rFonts w:ascii="Arial" w:hAnsi="Arial" w:cs="Arial"/>
          <w:b w:val="0"/>
          <w:color w:val="auto"/>
          <w:sz w:val="24"/>
          <w:szCs w:val="24"/>
          <w:lang w:val="ru-RU"/>
        </w:rPr>
        <w:t>Парабель</w:t>
      </w:r>
    </w:p>
    <w:p w14:paraId="5BC97AD0" w14:textId="48A0674A" w:rsidR="00EC7F56" w:rsidRPr="00D94276" w:rsidRDefault="00EC7F56" w:rsidP="00EC7F56">
      <w:pPr>
        <w:jc w:val="both"/>
        <w:rPr>
          <w:rFonts w:ascii="Arial" w:hAnsi="Arial" w:cs="Arial"/>
          <w:sz w:val="24"/>
          <w:szCs w:val="24"/>
          <w:lang w:val="ru-RU"/>
        </w:rPr>
      </w:pPr>
      <w:r w:rsidRPr="00D94276">
        <w:rPr>
          <w:rFonts w:ascii="Arial" w:hAnsi="Arial" w:cs="Arial"/>
          <w:sz w:val="24"/>
          <w:szCs w:val="24"/>
          <w:lang w:val="ru-RU"/>
        </w:rPr>
        <w:t xml:space="preserve"> </w:t>
      </w:r>
    </w:p>
    <w:p w14:paraId="1CFF196A" w14:textId="100D66AD" w:rsidR="008E2033" w:rsidRPr="00D94276" w:rsidRDefault="008E2033" w:rsidP="008E2033">
      <w:pPr>
        <w:ind w:firstLine="462"/>
        <w:jc w:val="both"/>
        <w:rPr>
          <w:rFonts w:ascii="Arial" w:hAnsi="Arial" w:cs="Arial"/>
          <w:sz w:val="24"/>
          <w:szCs w:val="24"/>
          <w:lang w:val="ru-RU" w:eastAsia="ru-RU"/>
        </w:rPr>
      </w:pPr>
      <w:r w:rsidRPr="00D94276">
        <w:rPr>
          <w:rFonts w:ascii="Arial" w:hAnsi="Arial" w:cs="Arial"/>
          <w:sz w:val="24"/>
          <w:szCs w:val="24"/>
          <w:lang w:val="ru-RU" w:eastAsia="ru-RU"/>
        </w:rPr>
        <w:t xml:space="preserve">Работа электронной модели системы теплоснабжения </w:t>
      </w:r>
      <w:r w:rsidR="00795022" w:rsidRPr="00D94276">
        <w:rPr>
          <w:rFonts w:ascii="Arial" w:hAnsi="Arial" w:cs="Arial"/>
          <w:sz w:val="24"/>
          <w:szCs w:val="24"/>
          <w:lang w:val="ru-RU" w:eastAsia="ru-RU"/>
        </w:rPr>
        <w:t>г.</w:t>
      </w:r>
      <w:r w:rsidR="0092371F" w:rsidRPr="00D94276">
        <w:rPr>
          <w:rFonts w:ascii="Arial" w:hAnsi="Arial" w:cs="Arial"/>
          <w:sz w:val="24"/>
          <w:szCs w:val="24"/>
          <w:lang w:val="ru-RU" w:eastAsia="ru-RU"/>
        </w:rPr>
        <w:t>Парабель</w:t>
      </w:r>
      <w:r w:rsidRPr="00D94276">
        <w:rPr>
          <w:rFonts w:ascii="Arial" w:hAnsi="Arial" w:cs="Arial"/>
          <w:sz w:val="24"/>
          <w:szCs w:val="24"/>
          <w:lang w:val="ru-RU" w:eastAsia="ru-RU"/>
        </w:rPr>
        <w:t xml:space="preserve"> осуществляется на базе следующих модулей:</w:t>
      </w:r>
    </w:p>
    <w:p w14:paraId="017EAFA2" w14:textId="77777777" w:rsidR="008E2033" w:rsidRPr="00D94276" w:rsidRDefault="008E2033" w:rsidP="00C53400">
      <w:pPr>
        <w:pStyle w:val="aa"/>
        <w:numPr>
          <w:ilvl w:val="0"/>
          <w:numId w:val="2"/>
        </w:numPr>
        <w:spacing w:after="0" w:line="240" w:lineRule="auto"/>
        <w:jc w:val="both"/>
        <w:rPr>
          <w:rFonts w:ascii="Arial" w:hAnsi="Arial" w:cs="Arial"/>
          <w:sz w:val="24"/>
          <w:szCs w:val="24"/>
          <w:lang w:eastAsia="ru-RU"/>
        </w:rPr>
      </w:pPr>
      <w:r w:rsidRPr="00D94276">
        <w:rPr>
          <w:rFonts w:ascii="Arial" w:hAnsi="Arial" w:cs="Arial"/>
          <w:sz w:val="24"/>
          <w:szCs w:val="24"/>
          <w:lang w:eastAsia="ru-RU"/>
        </w:rPr>
        <w:t>Геоинформационная система «</w:t>
      </w:r>
      <w:r w:rsidRPr="00D94276">
        <w:rPr>
          <w:rFonts w:ascii="Arial" w:hAnsi="Arial" w:cs="Arial"/>
          <w:sz w:val="24"/>
          <w:szCs w:val="24"/>
          <w:lang w:val="en-US" w:eastAsia="ru-RU"/>
        </w:rPr>
        <w:t>Zulu</w:t>
      </w:r>
      <w:r w:rsidRPr="00D94276">
        <w:rPr>
          <w:rFonts w:ascii="Arial" w:hAnsi="Arial" w:cs="Arial"/>
          <w:sz w:val="24"/>
          <w:szCs w:val="24"/>
          <w:lang w:eastAsia="ru-RU"/>
        </w:rPr>
        <w:t xml:space="preserve"> 7.0»;</w:t>
      </w:r>
    </w:p>
    <w:p w14:paraId="74248F33" w14:textId="77777777" w:rsidR="008E2033" w:rsidRPr="00D94276" w:rsidRDefault="008E2033" w:rsidP="00C53400">
      <w:pPr>
        <w:pStyle w:val="aa"/>
        <w:numPr>
          <w:ilvl w:val="0"/>
          <w:numId w:val="2"/>
        </w:numPr>
        <w:spacing w:after="0" w:line="240" w:lineRule="auto"/>
        <w:jc w:val="both"/>
        <w:rPr>
          <w:rFonts w:ascii="Arial" w:hAnsi="Arial" w:cs="Arial"/>
          <w:sz w:val="24"/>
          <w:szCs w:val="24"/>
          <w:lang w:eastAsia="ru-RU"/>
        </w:rPr>
      </w:pPr>
      <w:r w:rsidRPr="00D94276">
        <w:rPr>
          <w:rFonts w:ascii="Arial" w:hAnsi="Arial" w:cs="Arial"/>
          <w:sz w:val="24"/>
          <w:szCs w:val="24"/>
          <w:lang w:eastAsia="ru-RU"/>
        </w:rPr>
        <w:t>Геоинформационная система «</w:t>
      </w:r>
      <w:r w:rsidRPr="00D94276">
        <w:rPr>
          <w:rFonts w:ascii="Arial" w:hAnsi="Arial" w:cs="Arial"/>
          <w:sz w:val="24"/>
          <w:szCs w:val="24"/>
          <w:lang w:val="en-US" w:eastAsia="ru-RU"/>
        </w:rPr>
        <w:t>ZuluServer</w:t>
      </w:r>
      <w:r w:rsidRPr="00D94276">
        <w:rPr>
          <w:rFonts w:ascii="Arial" w:hAnsi="Arial" w:cs="Arial"/>
          <w:sz w:val="24"/>
          <w:szCs w:val="24"/>
          <w:lang w:eastAsia="ru-RU"/>
        </w:rPr>
        <w:t xml:space="preserve"> 7.0»;</w:t>
      </w:r>
    </w:p>
    <w:p w14:paraId="39967DF5" w14:textId="77777777" w:rsidR="008E2033" w:rsidRPr="00D94276" w:rsidRDefault="008E2033" w:rsidP="00C53400">
      <w:pPr>
        <w:pStyle w:val="aa"/>
        <w:numPr>
          <w:ilvl w:val="0"/>
          <w:numId w:val="2"/>
        </w:numPr>
        <w:spacing w:after="0" w:line="240" w:lineRule="auto"/>
        <w:jc w:val="both"/>
        <w:rPr>
          <w:rFonts w:ascii="Arial" w:hAnsi="Arial" w:cs="Arial"/>
          <w:sz w:val="24"/>
          <w:szCs w:val="24"/>
          <w:lang w:eastAsia="ru-RU"/>
        </w:rPr>
      </w:pPr>
      <w:r w:rsidRPr="00D94276">
        <w:rPr>
          <w:rFonts w:ascii="Arial" w:hAnsi="Arial" w:cs="Arial"/>
          <w:sz w:val="24"/>
          <w:szCs w:val="24"/>
          <w:lang w:eastAsia="ru-RU"/>
        </w:rPr>
        <w:t>Программно-расчетный комплекс «</w:t>
      </w:r>
      <w:r w:rsidRPr="00D94276">
        <w:rPr>
          <w:rFonts w:ascii="Arial" w:hAnsi="Arial" w:cs="Arial"/>
          <w:sz w:val="24"/>
          <w:szCs w:val="24"/>
          <w:lang w:val="en-US" w:eastAsia="ru-RU"/>
        </w:rPr>
        <w:t>ZuluThermo</w:t>
      </w:r>
      <w:r w:rsidRPr="00D94276">
        <w:rPr>
          <w:rFonts w:ascii="Arial" w:hAnsi="Arial" w:cs="Arial"/>
          <w:sz w:val="24"/>
          <w:szCs w:val="24"/>
          <w:lang w:eastAsia="ru-RU"/>
        </w:rPr>
        <w:t>».</w:t>
      </w:r>
    </w:p>
    <w:p w14:paraId="439ED8C5" w14:textId="0BEC1D1C" w:rsidR="00AA005B" w:rsidRPr="00D94276" w:rsidRDefault="00EC7F56" w:rsidP="00EC7F56">
      <w:pPr>
        <w:ind w:firstLine="708"/>
        <w:jc w:val="both"/>
        <w:rPr>
          <w:rFonts w:ascii="Arial" w:hAnsi="Arial" w:cs="Arial"/>
          <w:sz w:val="24"/>
          <w:szCs w:val="24"/>
          <w:lang w:val="ru-RU"/>
        </w:rPr>
      </w:pPr>
      <w:r w:rsidRPr="00D94276">
        <w:rPr>
          <w:rFonts w:ascii="Arial" w:hAnsi="Arial" w:cs="Arial"/>
          <w:sz w:val="24"/>
          <w:szCs w:val="24"/>
          <w:lang w:val="ru-RU"/>
        </w:rPr>
        <w:t xml:space="preserve">Размещение объектов осуществляется в геоинформационной системе (ГИС). Слой является основной </w:t>
      </w:r>
      <w:r w:rsidR="005F4A2D" w:rsidRPr="00D94276">
        <w:rPr>
          <w:rFonts w:ascii="Arial" w:hAnsi="Arial" w:cs="Arial"/>
          <w:sz w:val="24"/>
          <w:szCs w:val="24"/>
          <w:lang w:val="ru-RU"/>
        </w:rPr>
        <w:t>информационной единицей</w:t>
      </w:r>
      <w:r w:rsidRPr="00D94276">
        <w:rPr>
          <w:rFonts w:ascii="Arial" w:hAnsi="Arial" w:cs="Arial"/>
          <w:sz w:val="24"/>
          <w:szCs w:val="24"/>
          <w:lang w:val="ru-RU"/>
        </w:rPr>
        <w:t xml:space="preserve"> электронной модели в</w:t>
      </w:r>
      <w:r w:rsidR="005F4A2D" w:rsidRPr="00D94276">
        <w:rPr>
          <w:rFonts w:ascii="Arial" w:hAnsi="Arial" w:cs="Arial"/>
          <w:sz w:val="24"/>
          <w:szCs w:val="24"/>
          <w:lang w:val="ru-RU"/>
        </w:rPr>
        <w:t xml:space="preserve"> систем</w:t>
      </w:r>
      <w:r w:rsidRPr="00D94276">
        <w:rPr>
          <w:rFonts w:ascii="Arial" w:hAnsi="Arial" w:cs="Arial"/>
          <w:sz w:val="24"/>
          <w:szCs w:val="24"/>
          <w:lang w:val="ru-RU"/>
        </w:rPr>
        <w:t>е</w:t>
      </w:r>
      <w:r w:rsidR="005F4A2D" w:rsidRPr="00D94276">
        <w:rPr>
          <w:rFonts w:ascii="Arial" w:hAnsi="Arial" w:cs="Arial"/>
          <w:sz w:val="24"/>
          <w:szCs w:val="24"/>
          <w:lang w:val="ru-RU"/>
        </w:rPr>
        <w:t xml:space="preserve"> </w:t>
      </w:r>
      <w:r w:rsidR="005F4A2D" w:rsidRPr="00D94276">
        <w:rPr>
          <w:rFonts w:ascii="Arial" w:hAnsi="Arial" w:cs="Arial"/>
          <w:sz w:val="24"/>
          <w:szCs w:val="24"/>
        </w:rPr>
        <w:t>Zulu</w:t>
      </w:r>
      <w:r w:rsidR="005F4A2D" w:rsidRPr="00D94276">
        <w:rPr>
          <w:rFonts w:ascii="Arial" w:hAnsi="Arial" w:cs="Arial"/>
          <w:sz w:val="24"/>
          <w:szCs w:val="24"/>
          <w:lang w:val="ru-RU"/>
        </w:rPr>
        <w:t>. Слои предназначены для хранения графических объектов. Внутри сло</w:t>
      </w:r>
      <w:r w:rsidR="00FC7667" w:rsidRPr="00D94276">
        <w:rPr>
          <w:rFonts w:ascii="Arial" w:hAnsi="Arial" w:cs="Arial"/>
          <w:sz w:val="24"/>
          <w:szCs w:val="24"/>
          <w:lang w:val="ru-RU"/>
        </w:rPr>
        <w:t>я каждый объект имеет идентифи</w:t>
      </w:r>
      <w:r w:rsidR="005F4A2D" w:rsidRPr="00D94276">
        <w:rPr>
          <w:rFonts w:ascii="Arial" w:hAnsi="Arial" w:cs="Arial"/>
          <w:sz w:val="24"/>
          <w:szCs w:val="24"/>
          <w:lang w:val="ru-RU"/>
        </w:rPr>
        <w:t>катор (</w:t>
      </w:r>
      <w:r w:rsidRPr="00D94276">
        <w:rPr>
          <w:rFonts w:ascii="Arial" w:hAnsi="Arial" w:cs="Arial"/>
          <w:sz w:val="24"/>
          <w:szCs w:val="24"/>
        </w:rPr>
        <w:t>ID</w:t>
      </w:r>
      <w:r w:rsidRPr="00D94276">
        <w:rPr>
          <w:rFonts w:ascii="Arial" w:hAnsi="Arial" w:cs="Arial"/>
          <w:sz w:val="24"/>
          <w:szCs w:val="24"/>
          <w:lang w:val="ru-RU"/>
        </w:rPr>
        <w:t xml:space="preserve"> объекта</w:t>
      </w:r>
      <w:r w:rsidR="005F4A2D" w:rsidRPr="00D94276">
        <w:rPr>
          <w:rFonts w:ascii="Arial" w:hAnsi="Arial" w:cs="Arial"/>
          <w:sz w:val="24"/>
          <w:szCs w:val="24"/>
          <w:lang w:val="ru-RU"/>
        </w:rPr>
        <w:t>)</w:t>
      </w:r>
      <w:r w:rsidRPr="00D94276">
        <w:rPr>
          <w:rFonts w:ascii="Arial" w:hAnsi="Arial" w:cs="Arial"/>
          <w:sz w:val="24"/>
          <w:szCs w:val="24"/>
          <w:lang w:val="ru-RU"/>
        </w:rPr>
        <w:t xml:space="preserve"> –</w:t>
      </w:r>
      <w:r w:rsidR="00FC7667" w:rsidRPr="00D94276">
        <w:rPr>
          <w:rFonts w:ascii="Arial" w:hAnsi="Arial" w:cs="Arial"/>
          <w:sz w:val="24"/>
          <w:szCs w:val="24"/>
          <w:lang w:val="ru-RU"/>
        </w:rPr>
        <w:t xml:space="preserve"> </w:t>
      </w:r>
      <w:r w:rsidR="005F4A2D" w:rsidRPr="00D94276">
        <w:rPr>
          <w:rFonts w:ascii="Arial" w:hAnsi="Arial" w:cs="Arial"/>
          <w:sz w:val="24"/>
          <w:szCs w:val="24"/>
          <w:lang w:val="ru-RU"/>
        </w:rPr>
        <w:t>уникальный (в пределах слоя) номер, приписываемый пр</w:t>
      </w:r>
      <w:r w:rsidR="00FC7667" w:rsidRPr="00D94276">
        <w:rPr>
          <w:rFonts w:ascii="Arial" w:hAnsi="Arial" w:cs="Arial"/>
          <w:sz w:val="24"/>
          <w:szCs w:val="24"/>
          <w:lang w:val="ru-RU"/>
        </w:rPr>
        <w:t>о</w:t>
      </w:r>
      <w:r w:rsidR="005F4A2D" w:rsidRPr="00D94276">
        <w:rPr>
          <w:rFonts w:ascii="Arial" w:hAnsi="Arial" w:cs="Arial"/>
          <w:sz w:val="24"/>
          <w:szCs w:val="24"/>
          <w:lang w:val="ru-RU"/>
        </w:rPr>
        <w:t>странственному объекту слоя, присваиваться автоматически, служит</w:t>
      </w:r>
      <w:r w:rsidRPr="00D94276">
        <w:rPr>
          <w:rFonts w:ascii="Arial" w:hAnsi="Arial" w:cs="Arial"/>
          <w:sz w:val="24"/>
          <w:szCs w:val="24"/>
          <w:lang w:val="ru-RU"/>
        </w:rPr>
        <w:t xml:space="preserve"> для связи позицион</w:t>
      </w:r>
      <w:r w:rsidR="005F4A2D" w:rsidRPr="00D94276">
        <w:rPr>
          <w:rFonts w:ascii="Arial" w:hAnsi="Arial" w:cs="Arial"/>
          <w:sz w:val="24"/>
          <w:szCs w:val="24"/>
          <w:lang w:val="ru-RU"/>
        </w:rPr>
        <w:t>ной и непозиционной части пространственных данных</w:t>
      </w:r>
      <w:r w:rsidRPr="00D94276">
        <w:rPr>
          <w:rFonts w:ascii="Arial" w:hAnsi="Arial" w:cs="Arial"/>
          <w:sz w:val="24"/>
          <w:szCs w:val="24"/>
          <w:lang w:val="ru-RU"/>
        </w:rPr>
        <w:t xml:space="preserve">. </w:t>
      </w:r>
    </w:p>
    <w:p w14:paraId="47DECD0F" w14:textId="4B4C894B" w:rsidR="00AA005B" w:rsidRPr="00D94276" w:rsidRDefault="00AA005B" w:rsidP="00AA005B">
      <w:pPr>
        <w:ind w:firstLine="708"/>
        <w:jc w:val="both"/>
        <w:rPr>
          <w:rFonts w:ascii="Arial" w:hAnsi="Arial" w:cs="Arial"/>
          <w:sz w:val="24"/>
          <w:szCs w:val="24"/>
          <w:lang w:val="ru-RU"/>
        </w:rPr>
      </w:pPr>
      <w:r w:rsidRPr="00D94276">
        <w:rPr>
          <w:rFonts w:ascii="Arial" w:hAnsi="Arial" w:cs="Arial"/>
          <w:sz w:val="24"/>
          <w:szCs w:val="24"/>
          <w:lang w:val="ru-RU"/>
        </w:rPr>
        <w:t xml:space="preserve">Имя слоя – это имя семейства файлов слоя. Данному семейству файлов слоя для удобства работы пользователя при создании слоя ставится в соответствие текстовая строка (максимум 40 символов), именуемая пользовательским названием слоя. Работая в системе, пользователь, в основном, оперирует пользовательским названием слоя. </w:t>
      </w:r>
    </w:p>
    <w:p w14:paraId="60B44FC8" w14:textId="3AE6F1A8" w:rsidR="005F4A2D" w:rsidRPr="00D94276" w:rsidRDefault="00AD6F6E" w:rsidP="00EC7F56">
      <w:pPr>
        <w:ind w:firstLine="708"/>
        <w:jc w:val="both"/>
        <w:rPr>
          <w:rFonts w:ascii="Arial" w:hAnsi="Arial" w:cs="Arial"/>
          <w:sz w:val="24"/>
          <w:szCs w:val="24"/>
          <w:lang w:val="ru-RU"/>
        </w:rPr>
      </w:pPr>
      <w:r w:rsidRPr="00D94276">
        <w:rPr>
          <w:rFonts w:ascii="Arial" w:hAnsi="Arial" w:cs="Arial"/>
          <w:sz w:val="24"/>
          <w:szCs w:val="24"/>
          <w:lang w:val="ru-RU"/>
        </w:rPr>
        <w:t xml:space="preserve">Используемые названия слоев в электронной модели системы теплоснабжения </w:t>
      </w:r>
      <w:r w:rsidR="00795022" w:rsidRPr="00D94276">
        <w:rPr>
          <w:rFonts w:ascii="Arial" w:hAnsi="Arial" w:cs="Arial"/>
          <w:sz w:val="24"/>
          <w:szCs w:val="24"/>
          <w:lang w:val="ru-RU"/>
        </w:rPr>
        <w:t>г.</w:t>
      </w:r>
      <w:r w:rsidR="0092371F" w:rsidRPr="00D94276">
        <w:rPr>
          <w:rFonts w:ascii="Arial" w:hAnsi="Arial" w:cs="Arial"/>
          <w:sz w:val="24"/>
          <w:szCs w:val="24"/>
          <w:lang w:val="ru-RU"/>
        </w:rPr>
        <w:t>Парабель</w:t>
      </w:r>
      <w:r w:rsidRPr="00D94276">
        <w:rPr>
          <w:rFonts w:ascii="Arial" w:hAnsi="Arial" w:cs="Arial"/>
          <w:sz w:val="24"/>
          <w:szCs w:val="24"/>
          <w:lang w:val="ru-RU"/>
        </w:rPr>
        <w:t xml:space="preserve"> приведены в таблице 1.1.</w:t>
      </w:r>
    </w:p>
    <w:p w14:paraId="7108C298" w14:textId="77777777" w:rsidR="00AD6F6E" w:rsidRPr="00D94276" w:rsidRDefault="00AD6F6E" w:rsidP="00AD6F6E">
      <w:pPr>
        <w:jc w:val="both"/>
        <w:rPr>
          <w:rFonts w:ascii="Arial" w:hAnsi="Arial" w:cs="Arial"/>
          <w:sz w:val="24"/>
          <w:szCs w:val="24"/>
          <w:lang w:val="ru-RU"/>
        </w:rPr>
      </w:pPr>
    </w:p>
    <w:p w14:paraId="781E25B2" w14:textId="7E861AC3" w:rsidR="00AD6F6E" w:rsidRPr="00D94276" w:rsidRDefault="00AD6F6E" w:rsidP="0025192B">
      <w:pPr>
        <w:pStyle w:val="2"/>
        <w:spacing w:before="0"/>
        <w:rPr>
          <w:rFonts w:ascii="Arial" w:hAnsi="Arial" w:cs="Arial"/>
          <w:b w:val="0"/>
          <w:color w:val="auto"/>
          <w:sz w:val="24"/>
          <w:szCs w:val="24"/>
          <w:lang w:val="ru-RU"/>
        </w:rPr>
      </w:pPr>
      <w:bookmarkStart w:id="18" w:name="_Toc420087881"/>
      <w:bookmarkStart w:id="19" w:name="_Toc420087950"/>
      <w:bookmarkStart w:id="20" w:name="_Toc420088038"/>
      <w:bookmarkStart w:id="21" w:name="_Toc420088248"/>
      <w:r w:rsidRPr="00D94276">
        <w:rPr>
          <w:rFonts w:ascii="Arial" w:hAnsi="Arial" w:cs="Arial"/>
          <w:b w:val="0"/>
          <w:color w:val="auto"/>
          <w:sz w:val="24"/>
          <w:szCs w:val="24"/>
          <w:lang w:val="ru-RU"/>
        </w:rPr>
        <w:t>Таблица 1.1 – Обозначения слоев</w:t>
      </w:r>
      <w:bookmarkEnd w:id="18"/>
      <w:bookmarkEnd w:id="19"/>
      <w:bookmarkEnd w:id="20"/>
      <w:bookmarkEnd w:id="21"/>
    </w:p>
    <w:tbl>
      <w:tblPr>
        <w:tblStyle w:val="a3"/>
        <w:tblW w:w="0" w:type="auto"/>
        <w:tblLook w:val="04A0" w:firstRow="1" w:lastRow="0" w:firstColumn="1" w:lastColumn="0" w:noHBand="0" w:noVBand="1"/>
      </w:tblPr>
      <w:tblGrid>
        <w:gridCol w:w="4927"/>
        <w:gridCol w:w="4927"/>
      </w:tblGrid>
      <w:tr w:rsidR="00AD6F6E" w:rsidRPr="00D94276" w14:paraId="35D0BC15" w14:textId="77777777" w:rsidTr="00AD6F6E">
        <w:tc>
          <w:tcPr>
            <w:tcW w:w="4927" w:type="dxa"/>
          </w:tcPr>
          <w:p w14:paraId="346E2AB4" w14:textId="492D703D" w:rsidR="00AD6F6E" w:rsidRPr="00D94276" w:rsidRDefault="00AD6F6E" w:rsidP="00AD6F6E">
            <w:pPr>
              <w:jc w:val="center"/>
              <w:rPr>
                <w:rFonts w:ascii="Arial" w:hAnsi="Arial" w:cs="Arial"/>
                <w:sz w:val="24"/>
                <w:szCs w:val="24"/>
                <w:lang w:val="ru-RU"/>
              </w:rPr>
            </w:pPr>
            <w:r w:rsidRPr="00D94276">
              <w:rPr>
                <w:rFonts w:ascii="Arial" w:hAnsi="Arial" w:cs="Arial"/>
                <w:sz w:val="24"/>
                <w:szCs w:val="24"/>
                <w:lang w:val="ru-RU"/>
              </w:rPr>
              <w:t>Пользовательское название</w:t>
            </w:r>
          </w:p>
        </w:tc>
        <w:tc>
          <w:tcPr>
            <w:tcW w:w="4927" w:type="dxa"/>
          </w:tcPr>
          <w:p w14:paraId="01690AD2" w14:textId="44BB22D8" w:rsidR="00AD6F6E" w:rsidRPr="00D94276" w:rsidRDefault="00AD6F6E" w:rsidP="00AD6F6E">
            <w:pPr>
              <w:jc w:val="center"/>
              <w:rPr>
                <w:rFonts w:ascii="Arial" w:hAnsi="Arial" w:cs="Arial"/>
                <w:sz w:val="24"/>
                <w:szCs w:val="24"/>
                <w:lang w:val="ru-RU"/>
              </w:rPr>
            </w:pPr>
            <w:r w:rsidRPr="00D94276">
              <w:rPr>
                <w:rFonts w:ascii="Arial" w:hAnsi="Arial" w:cs="Arial"/>
                <w:sz w:val="24"/>
                <w:szCs w:val="24"/>
                <w:lang w:val="ru-RU"/>
              </w:rPr>
              <w:t>Название в модели</w:t>
            </w:r>
          </w:p>
        </w:tc>
      </w:tr>
      <w:tr w:rsidR="00AD6F6E" w:rsidRPr="00D94276" w14:paraId="66F22754" w14:textId="77777777" w:rsidTr="00AD6F6E">
        <w:tc>
          <w:tcPr>
            <w:tcW w:w="4927" w:type="dxa"/>
          </w:tcPr>
          <w:p w14:paraId="34608D6E" w14:textId="21A0F400" w:rsidR="00AD6F6E" w:rsidRPr="00D94276" w:rsidRDefault="00AD6F6E" w:rsidP="00AD6F6E">
            <w:pPr>
              <w:rPr>
                <w:rFonts w:ascii="Arial" w:hAnsi="Arial" w:cs="Arial"/>
                <w:sz w:val="24"/>
                <w:szCs w:val="24"/>
                <w:lang w:val="ru-RU"/>
              </w:rPr>
            </w:pPr>
            <w:r w:rsidRPr="00D94276">
              <w:rPr>
                <w:rFonts w:ascii="Arial" w:hAnsi="Arial" w:cs="Arial"/>
                <w:sz w:val="24"/>
                <w:szCs w:val="24"/>
                <w:lang w:val="ru-RU"/>
              </w:rPr>
              <w:t xml:space="preserve">Карта «Система теплоснабжения </w:t>
            </w:r>
            <w:r w:rsidR="00795022" w:rsidRPr="00D94276">
              <w:rPr>
                <w:rFonts w:ascii="Arial" w:hAnsi="Arial" w:cs="Arial"/>
                <w:sz w:val="24"/>
                <w:szCs w:val="24"/>
                <w:lang w:val="ru-RU"/>
              </w:rPr>
              <w:t>г.</w:t>
            </w:r>
            <w:r w:rsidR="0092371F" w:rsidRPr="00D94276">
              <w:rPr>
                <w:rFonts w:ascii="Arial" w:hAnsi="Arial" w:cs="Arial"/>
                <w:sz w:val="24"/>
                <w:szCs w:val="24"/>
                <w:lang w:val="ru-RU"/>
              </w:rPr>
              <w:t>Парабель</w:t>
            </w:r>
            <w:r w:rsidRPr="00D94276">
              <w:rPr>
                <w:rFonts w:ascii="Arial" w:hAnsi="Arial" w:cs="Arial"/>
                <w:sz w:val="24"/>
                <w:szCs w:val="24"/>
                <w:lang w:val="ru-RU"/>
              </w:rPr>
              <w:t>»</w:t>
            </w:r>
          </w:p>
        </w:tc>
        <w:tc>
          <w:tcPr>
            <w:tcW w:w="4927" w:type="dxa"/>
            <w:vAlign w:val="center"/>
          </w:tcPr>
          <w:p w14:paraId="771E7818" w14:textId="724531B6" w:rsidR="00AD6F6E" w:rsidRPr="00D94276" w:rsidRDefault="003B659E" w:rsidP="00AD6F6E">
            <w:pPr>
              <w:rPr>
                <w:rFonts w:ascii="Arial" w:hAnsi="Arial" w:cs="Arial"/>
                <w:sz w:val="24"/>
                <w:szCs w:val="24"/>
              </w:rPr>
            </w:pPr>
            <w:r w:rsidRPr="00D94276">
              <w:rPr>
                <w:rFonts w:ascii="Arial" w:hAnsi="Arial" w:cs="Arial"/>
                <w:sz w:val="24"/>
                <w:szCs w:val="24"/>
              </w:rPr>
              <w:t>Parabel.sqlitedb</w:t>
            </w:r>
          </w:p>
        </w:tc>
      </w:tr>
      <w:tr w:rsidR="00AD6F6E" w:rsidRPr="00D94276" w14:paraId="18805D49" w14:textId="77777777" w:rsidTr="00AD6F6E">
        <w:tc>
          <w:tcPr>
            <w:tcW w:w="4927" w:type="dxa"/>
          </w:tcPr>
          <w:p w14:paraId="58E4E5FA" w14:textId="5778031E" w:rsidR="00AD6F6E" w:rsidRPr="00D94276" w:rsidRDefault="00AD6F6E" w:rsidP="00AD6F6E">
            <w:pPr>
              <w:jc w:val="both"/>
              <w:rPr>
                <w:rFonts w:ascii="Arial" w:hAnsi="Arial" w:cs="Arial"/>
                <w:sz w:val="24"/>
                <w:szCs w:val="24"/>
                <w:lang w:val="ru-RU"/>
              </w:rPr>
            </w:pPr>
            <w:r w:rsidRPr="00D94276">
              <w:rPr>
                <w:rFonts w:ascii="Arial" w:hAnsi="Arial" w:cs="Arial"/>
                <w:sz w:val="24"/>
                <w:szCs w:val="24"/>
                <w:lang w:val="ru-RU"/>
              </w:rPr>
              <w:t>Слой «Теплосеть»</w:t>
            </w:r>
          </w:p>
        </w:tc>
        <w:tc>
          <w:tcPr>
            <w:tcW w:w="4927" w:type="dxa"/>
          </w:tcPr>
          <w:p w14:paraId="6057846E" w14:textId="2261793A" w:rsidR="00AD6F6E" w:rsidRPr="00D94276" w:rsidRDefault="003B659E" w:rsidP="00AD6F6E">
            <w:pPr>
              <w:jc w:val="both"/>
              <w:rPr>
                <w:rFonts w:ascii="Arial" w:hAnsi="Arial" w:cs="Arial"/>
                <w:sz w:val="24"/>
                <w:szCs w:val="24"/>
              </w:rPr>
            </w:pPr>
            <w:r w:rsidRPr="00D94276">
              <w:rPr>
                <w:rFonts w:ascii="Arial" w:hAnsi="Arial" w:cs="Arial"/>
                <w:sz w:val="24"/>
                <w:szCs w:val="24"/>
              </w:rPr>
              <w:t>Sety_SyshP</w:t>
            </w:r>
            <w:r w:rsidR="00851EF3" w:rsidRPr="00D94276">
              <w:rPr>
                <w:rFonts w:ascii="Arial" w:hAnsi="Arial" w:cs="Arial"/>
                <w:sz w:val="24"/>
                <w:szCs w:val="24"/>
              </w:rPr>
              <w:t>o</w:t>
            </w:r>
          </w:p>
        </w:tc>
      </w:tr>
      <w:tr w:rsidR="00AD6F6E" w:rsidRPr="00D94276" w14:paraId="53CF4953" w14:textId="77777777" w:rsidTr="00AD6F6E">
        <w:tc>
          <w:tcPr>
            <w:tcW w:w="4927" w:type="dxa"/>
          </w:tcPr>
          <w:p w14:paraId="0F876D86" w14:textId="2D081F14" w:rsidR="00AD6F6E" w:rsidRPr="00D94276" w:rsidRDefault="004A3509" w:rsidP="00AD6F6E">
            <w:pPr>
              <w:jc w:val="both"/>
              <w:rPr>
                <w:rFonts w:ascii="Arial" w:hAnsi="Arial" w:cs="Arial"/>
                <w:sz w:val="24"/>
                <w:szCs w:val="24"/>
                <w:lang w:val="ru-RU"/>
              </w:rPr>
            </w:pPr>
            <w:r w:rsidRPr="00D94276">
              <w:rPr>
                <w:rFonts w:ascii="Arial" w:hAnsi="Arial" w:cs="Arial"/>
                <w:sz w:val="24"/>
                <w:szCs w:val="24"/>
                <w:lang w:val="ru-RU"/>
              </w:rPr>
              <w:t>Слой «Зона А</w:t>
            </w:r>
            <w:r w:rsidR="00AD6F6E" w:rsidRPr="00D94276">
              <w:rPr>
                <w:rFonts w:ascii="Arial" w:hAnsi="Arial" w:cs="Arial"/>
                <w:sz w:val="24"/>
                <w:szCs w:val="24"/>
                <w:lang w:val="ru-RU"/>
              </w:rPr>
              <w:t xml:space="preserve"> действия источников»</w:t>
            </w:r>
          </w:p>
        </w:tc>
        <w:tc>
          <w:tcPr>
            <w:tcW w:w="4927" w:type="dxa"/>
          </w:tcPr>
          <w:p w14:paraId="59816367" w14:textId="7A2FF3C8" w:rsidR="00AD6F6E" w:rsidRPr="00D94276" w:rsidRDefault="004A3509" w:rsidP="00AD6F6E">
            <w:pPr>
              <w:jc w:val="both"/>
              <w:rPr>
                <w:rFonts w:ascii="Arial" w:hAnsi="Arial" w:cs="Arial"/>
                <w:sz w:val="24"/>
                <w:szCs w:val="24"/>
              </w:rPr>
            </w:pPr>
            <w:r w:rsidRPr="00D94276">
              <w:rPr>
                <w:rFonts w:ascii="Arial" w:hAnsi="Arial" w:cs="Arial"/>
                <w:sz w:val="24"/>
                <w:szCs w:val="24"/>
              </w:rPr>
              <w:t>Zona_A</w:t>
            </w:r>
          </w:p>
        </w:tc>
      </w:tr>
      <w:tr w:rsidR="00851EF3" w:rsidRPr="00D94276" w14:paraId="7BBCC612" w14:textId="77777777" w:rsidTr="00AD6F6E">
        <w:tc>
          <w:tcPr>
            <w:tcW w:w="4927" w:type="dxa"/>
          </w:tcPr>
          <w:p w14:paraId="3573A335" w14:textId="6F30441E" w:rsidR="00851EF3" w:rsidRPr="00D94276" w:rsidRDefault="00851EF3" w:rsidP="00AD6F6E">
            <w:pPr>
              <w:jc w:val="both"/>
              <w:rPr>
                <w:rFonts w:ascii="Arial" w:hAnsi="Arial" w:cs="Arial"/>
                <w:sz w:val="24"/>
                <w:szCs w:val="24"/>
                <w:lang w:val="ru-RU"/>
              </w:rPr>
            </w:pPr>
            <w:r w:rsidRPr="00D94276">
              <w:rPr>
                <w:rFonts w:ascii="Arial" w:hAnsi="Arial" w:cs="Arial"/>
                <w:sz w:val="24"/>
                <w:szCs w:val="24"/>
                <w:lang w:val="ru-RU"/>
              </w:rPr>
              <w:t>Слой «Теплосеть перспектива»</w:t>
            </w:r>
          </w:p>
        </w:tc>
        <w:tc>
          <w:tcPr>
            <w:tcW w:w="4927" w:type="dxa"/>
          </w:tcPr>
          <w:p w14:paraId="3049011F" w14:textId="45BFF114" w:rsidR="00851EF3" w:rsidRPr="00D94276" w:rsidRDefault="00851EF3" w:rsidP="004A3509">
            <w:pPr>
              <w:jc w:val="both"/>
              <w:rPr>
                <w:rFonts w:ascii="Arial" w:hAnsi="Arial" w:cs="Arial"/>
                <w:sz w:val="24"/>
                <w:szCs w:val="24"/>
              </w:rPr>
            </w:pPr>
            <w:r w:rsidRPr="00D94276">
              <w:rPr>
                <w:rFonts w:ascii="Arial" w:hAnsi="Arial" w:cs="Arial"/>
                <w:sz w:val="24"/>
                <w:szCs w:val="24"/>
              </w:rPr>
              <w:t>Perspectiva</w:t>
            </w:r>
          </w:p>
        </w:tc>
      </w:tr>
      <w:tr w:rsidR="00851EF3" w:rsidRPr="00D94276" w14:paraId="0151DE86" w14:textId="77777777" w:rsidTr="00AD6F6E">
        <w:tc>
          <w:tcPr>
            <w:tcW w:w="4927" w:type="dxa"/>
          </w:tcPr>
          <w:p w14:paraId="04CFE8D7" w14:textId="7515D07F" w:rsidR="00851EF3" w:rsidRPr="00D94276" w:rsidRDefault="00851EF3" w:rsidP="004A3509">
            <w:pPr>
              <w:jc w:val="both"/>
              <w:rPr>
                <w:rFonts w:ascii="Arial" w:hAnsi="Arial" w:cs="Arial"/>
                <w:sz w:val="24"/>
                <w:szCs w:val="24"/>
                <w:lang w:val="ru-RU"/>
              </w:rPr>
            </w:pPr>
            <w:r w:rsidRPr="00D94276">
              <w:rPr>
                <w:rFonts w:ascii="Arial" w:hAnsi="Arial" w:cs="Arial"/>
                <w:sz w:val="24"/>
                <w:szCs w:val="24"/>
                <w:lang w:val="ru-RU"/>
              </w:rPr>
              <w:t>Слой «</w:t>
            </w:r>
            <w:r w:rsidR="004A3509" w:rsidRPr="00D94276">
              <w:rPr>
                <w:rFonts w:ascii="Arial" w:hAnsi="Arial" w:cs="Arial"/>
                <w:sz w:val="24"/>
                <w:szCs w:val="24"/>
                <w:lang w:val="ru-RU"/>
              </w:rPr>
              <w:t>Зона В действия источников</w:t>
            </w:r>
            <w:r w:rsidRPr="00D94276">
              <w:rPr>
                <w:rFonts w:ascii="Arial" w:hAnsi="Arial" w:cs="Arial"/>
                <w:sz w:val="24"/>
                <w:szCs w:val="24"/>
                <w:lang w:val="ru-RU"/>
              </w:rPr>
              <w:t>»</w:t>
            </w:r>
          </w:p>
        </w:tc>
        <w:tc>
          <w:tcPr>
            <w:tcW w:w="4927" w:type="dxa"/>
          </w:tcPr>
          <w:p w14:paraId="37242951" w14:textId="5E1A3D9C" w:rsidR="00851EF3" w:rsidRPr="00D94276" w:rsidRDefault="004A3509" w:rsidP="00AD6F6E">
            <w:pPr>
              <w:jc w:val="both"/>
              <w:rPr>
                <w:rFonts w:ascii="Arial" w:hAnsi="Arial" w:cs="Arial"/>
                <w:sz w:val="24"/>
                <w:szCs w:val="24"/>
              </w:rPr>
            </w:pPr>
            <w:r w:rsidRPr="00D94276">
              <w:rPr>
                <w:rFonts w:ascii="Arial" w:hAnsi="Arial" w:cs="Arial"/>
                <w:sz w:val="24"/>
                <w:szCs w:val="24"/>
              </w:rPr>
              <w:t>Zona_B</w:t>
            </w:r>
          </w:p>
        </w:tc>
      </w:tr>
    </w:tbl>
    <w:p w14:paraId="79BD9576" w14:textId="77777777" w:rsidR="00AD6F6E" w:rsidRPr="00D94276" w:rsidRDefault="00AD6F6E" w:rsidP="00AD6F6E">
      <w:pPr>
        <w:jc w:val="both"/>
        <w:rPr>
          <w:rFonts w:ascii="Arial" w:hAnsi="Arial" w:cs="Arial"/>
          <w:sz w:val="24"/>
          <w:szCs w:val="24"/>
          <w:lang w:val="ru-RU"/>
        </w:rPr>
      </w:pPr>
    </w:p>
    <w:p w14:paraId="1CEB80BB" w14:textId="57D2C140" w:rsidR="00F36565" w:rsidRPr="00D94276" w:rsidRDefault="00AD6F6E" w:rsidP="00EC7F56">
      <w:pPr>
        <w:ind w:firstLine="708"/>
        <w:jc w:val="both"/>
        <w:rPr>
          <w:rFonts w:ascii="Arial" w:hAnsi="Arial" w:cs="Arial"/>
          <w:sz w:val="24"/>
          <w:szCs w:val="24"/>
          <w:lang w:val="ru-RU"/>
        </w:rPr>
      </w:pPr>
      <w:r w:rsidRPr="00D94276">
        <w:rPr>
          <w:rFonts w:ascii="Arial" w:hAnsi="Arial" w:cs="Arial"/>
          <w:sz w:val="24"/>
          <w:szCs w:val="24"/>
          <w:lang w:val="ru-RU"/>
        </w:rPr>
        <w:t>Выбор рабочего слоя ос</w:t>
      </w:r>
      <w:r w:rsidR="00FC7667" w:rsidRPr="00D94276">
        <w:rPr>
          <w:rFonts w:ascii="Arial" w:hAnsi="Arial" w:cs="Arial"/>
          <w:sz w:val="24"/>
          <w:szCs w:val="24"/>
          <w:lang w:val="ru-RU"/>
        </w:rPr>
        <w:t>у</w:t>
      </w:r>
      <w:r w:rsidRPr="00D94276">
        <w:rPr>
          <w:rFonts w:ascii="Arial" w:hAnsi="Arial" w:cs="Arial"/>
          <w:sz w:val="24"/>
          <w:szCs w:val="24"/>
          <w:lang w:val="ru-RU"/>
        </w:rPr>
        <w:t>ществляется с помощью поля «</w:t>
      </w:r>
      <w:r w:rsidR="0025192B" w:rsidRPr="00D94276">
        <w:rPr>
          <w:rFonts w:ascii="Arial" w:hAnsi="Arial" w:cs="Arial"/>
          <w:sz w:val="24"/>
          <w:szCs w:val="24"/>
          <w:lang w:val="ru-RU"/>
        </w:rPr>
        <w:t>Рабочее место</w:t>
      </w:r>
      <w:r w:rsidRPr="00D94276">
        <w:rPr>
          <w:rFonts w:ascii="Arial" w:hAnsi="Arial" w:cs="Arial"/>
          <w:sz w:val="24"/>
          <w:szCs w:val="24"/>
          <w:lang w:val="ru-RU"/>
        </w:rPr>
        <w:t>»</w:t>
      </w:r>
      <w:r w:rsidR="0025192B" w:rsidRPr="00D94276">
        <w:rPr>
          <w:rFonts w:ascii="Arial" w:hAnsi="Arial" w:cs="Arial"/>
          <w:sz w:val="24"/>
          <w:szCs w:val="24"/>
          <w:lang w:val="ru-RU"/>
        </w:rPr>
        <w:t>, расположенного в левой части экрана (рис. 1.2).</w:t>
      </w:r>
    </w:p>
    <w:p w14:paraId="41981FCA" w14:textId="4A87264E" w:rsidR="0025192B" w:rsidRPr="00D94276" w:rsidRDefault="0025192B" w:rsidP="0025192B">
      <w:pPr>
        <w:jc w:val="center"/>
        <w:rPr>
          <w:rFonts w:ascii="Arial" w:hAnsi="Arial" w:cs="Arial"/>
          <w:sz w:val="24"/>
          <w:szCs w:val="24"/>
          <w:lang w:val="ru-RU"/>
        </w:rPr>
      </w:pPr>
    </w:p>
    <w:p w14:paraId="7BDEB95A" w14:textId="77777777" w:rsidR="00D2405F" w:rsidRPr="00D94276" w:rsidRDefault="00D2405F" w:rsidP="00D94276">
      <w:pPr>
        <w:rPr>
          <w:rFonts w:ascii="Arial" w:hAnsi="Arial" w:cs="Arial"/>
          <w:b/>
          <w:sz w:val="24"/>
          <w:szCs w:val="24"/>
          <w:lang w:val="ru-RU"/>
        </w:rPr>
      </w:pPr>
      <w:r w:rsidRPr="00D94276">
        <w:rPr>
          <w:rFonts w:ascii="Arial" w:hAnsi="Arial" w:cs="Arial"/>
          <w:noProof/>
          <w:lang w:val="ru-RU" w:eastAsia="ru-RU"/>
        </w:rPr>
        <w:lastRenderedPageBreak/>
        <w:drawing>
          <wp:inline distT="0" distB="0" distL="0" distR="0" wp14:anchorId="32DCFA05" wp14:editId="62705699">
            <wp:extent cx="1628775" cy="2181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8775" cy="2181225"/>
                    </a:xfrm>
                    <a:prstGeom prst="rect">
                      <a:avLst/>
                    </a:prstGeom>
                  </pic:spPr>
                </pic:pic>
              </a:graphicData>
            </a:graphic>
          </wp:inline>
        </w:drawing>
      </w:r>
    </w:p>
    <w:p w14:paraId="78542C27" w14:textId="092C1999" w:rsidR="0025192B" w:rsidRPr="00D94276" w:rsidRDefault="0025192B" w:rsidP="0025192B">
      <w:pPr>
        <w:pStyle w:val="2"/>
        <w:spacing w:before="0"/>
        <w:jc w:val="center"/>
        <w:rPr>
          <w:rFonts w:ascii="Arial" w:hAnsi="Arial" w:cs="Arial"/>
          <w:b w:val="0"/>
          <w:color w:val="auto"/>
          <w:sz w:val="24"/>
          <w:szCs w:val="24"/>
          <w:lang w:val="ru-RU"/>
        </w:rPr>
      </w:pPr>
      <w:r w:rsidRPr="00D94276">
        <w:rPr>
          <w:rFonts w:ascii="Arial" w:hAnsi="Arial" w:cs="Arial"/>
          <w:b w:val="0"/>
          <w:color w:val="auto"/>
          <w:sz w:val="24"/>
          <w:szCs w:val="24"/>
          <w:lang w:val="ru-RU"/>
        </w:rPr>
        <w:t>Рис. 1.2. Вид поля «Рабочее место»</w:t>
      </w:r>
    </w:p>
    <w:p w14:paraId="48EC3EF3" w14:textId="5EE08327" w:rsidR="00D2405F" w:rsidRPr="00D94276" w:rsidRDefault="00D2405F" w:rsidP="0025192B">
      <w:pPr>
        <w:jc w:val="both"/>
        <w:rPr>
          <w:rFonts w:ascii="Arial" w:hAnsi="Arial" w:cs="Arial"/>
          <w:sz w:val="24"/>
          <w:szCs w:val="24"/>
          <w:lang w:val="ru-RU"/>
        </w:rPr>
      </w:pPr>
    </w:p>
    <w:p w14:paraId="12694953" w14:textId="17EF0DAC" w:rsidR="0025192B" w:rsidRPr="00D94276" w:rsidRDefault="0025192B" w:rsidP="00F2732F">
      <w:pPr>
        <w:ind w:firstLine="708"/>
        <w:jc w:val="both"/>
        <w:rPr>
          <w:rFonts w:ascii="Arial" w:hAnsi="Arial" w:cs="Arial"/>
          <w:sz w:val="24"/>
          <w:szCs w:val="24"/>
          <w:lang w:val="ru-RU"/>
        </w:rPr>
      </w:pPr>
      <w:r w:rsidRPr="00D94276">
        <w:rPr>
          <w:rFonts w:ascii="Arial" w:hAnsi="Arial" w:cs="Arial"/>
          <w:sz w:val="24"/>
          <w:szCs w:val="24"/>
          <w:lang w:val="ru-RU"/>
        </w:rPr>
        <w:t>Слои «Здания» и «Зоны» являются векторными слоями и содержат линейные (линии, полилинии) и площадные (контуры, поликонтуры) объекты (изображения зданий и зон действия источников тепловой энергии.</w:t>
      </w:r>
    </w:p>
    <w:p w14:paraId="1925CC90" w14:textId="6EA072F3" w:rsidR="00EC7F56" w:rsidRPr="00D94276" w:rsidRDefault="0025192B" w:rsidP="00EC7F56">
      <w:pPr>
        <w:ind w:firstLine="708"/>
        <w:jc w:val="both"/>
        <w:rPr>
          <w:rFonts w:ascii="Arial" w:hAnsi="Arial" w:cs="Arial"/>
          <w:sz w:val="24"/>
          <w:szCs w:val="24"/>
          <w:lang w:val="ru-RU"/>
        </w:rPr>
      </w:pPr>
      <w:r w:rsidRPr="00D94276">
        <w:rPr>
          <w:rFonts w:ascii="Arial" w:hAnsi="Arial" w:cs="Arial"/>
          <w:sz w:val="24"/>
          <w:szCs w:val="24"/>
          <w:lang w:val="ru-RU"/>
        </w:rPr>
        <w:t>Каждый векторный слой имеет библиотеку стилей заливок для площадных объектов и стилей для линейных объектов. Каждый векторный слой может иметь собственную библиотеку типов объектов. Каждый тип описывает площадной, линейный или символьный типовой графический объект, имеет пользовательское название и может быть связан с собственной семантической базой данных.</w:t>
      </w:r>
    </w:p>
    <w:p w14:paraId="10883F9B" w14:textId="0F3DAFCB" w:rsidR="00AA005B" w:rsidRPr="00D94276" w:rsidRDefault="00AA005B" w:rsidP="00AA005B">
      <w:pPr>
        <w:ind w:firstLine="708"/>
        <w:jc w:val="both"/>
        <w:rPr>
          <w:rFonts w:ascii="Arial" w:hAnsi="Arial" w:cs="Arial"/>
          <w:sz w:val="24"/>
          <w:szCs w:val="24"/>
          <w:lang w:val="ru-RU"/>
        </w:rPr>
      </w:pPr>
      <w:r w:rsidRPr="00D94276">
        <w:rPr>
          <w:rFonts w:ascii="Arial" w:hAnsi="Arial" w:cs="Arial"/>
          <w:sz w:val="24"/>
          <w:szCs w:val="24"/>
          <w:lang w:val="ru-RU"/>
        </w:rPr>
        <w:t xml:space="preserve">В векторных слоях «Здания» и «Зоны»  все графические объекты представляют собой простые графические объекты (примитивы), содержащие все атрибуты отображения внутри себя. </w:t>
      </w:r>
    </w:p>
    <w:p w14:paraId="77FC64C6" w14:textId="110EC602" w:rsidR="00AA005B" w:rsidRPr="00D94276" w:rsidRDefault="00AA005B" w:rsidP="00AA005B">
      <w:pPr>
        <w:ind w:firstLine="708"/>
        <w:jc w:val="both"/>
        <w:rPr>
          <w:rFonts w:ascii="Arial" w:hAnsi="Arial" w:cs="Arial"/>
          <w:sz w:val="24"/>
          <w:szCs w:val="24"/>
          <w:lang w:val="ru-RU"/>
        </w:rPr>
      </w:pPr>
      <w:r w:rsidRPr="00D94276">
        <w:rPr>
          <w:rFonts w:ascii="Arial" w:hAnsi="Arial" w:cs="Arial"/>
          <w:sz w:val="24"/>
          <w:szCs w:val="24"/>
          <w:lang w:val="ru-RU"/>
        </w:rPr>
        <w:t xml:space="preserve">Для каждого векторного графического слоя обязательно должны существовать файлы с расширением </w:t>
      </w:r>
      <w:r w:rsidRPr="00D94276">
        <w:rPr>
          <w:rFonts w:ascii="Arial" w:hAnsi="Arial" w:cs="Arial"/>
          <w:sz w:val="24"/>
          <w:szCs w:val="24"/>
        </w:rPr>
        <w:t>b</w:t>
      </w:r>
      <w:r w:rsidRPr="00D94276">
        <w:rPr>
          <w:rFonts w:ascii="Arial" w:hAnsi="Arial" w:cs="Arial"/>
          <w:sz w:val="24"/>
          <w:szCs w:val="24"/>
          <w:lang w:val="ru-RU"/>
        </w:rPr>
        <w:t xml:space="preserve">00 и </w:t>
      </w:r>
      <w:r w:rsidRPr="00D94276">
        <w:rPr>
          <w:rFonts w:ascii="Arial" w:hAnsi="Arial" w:cs="Arial"/>
          <w:sz w:val="24"/>
          <w:szCs w:val="24"/>
        </w:rPr>
        <w:t>b</w:t>
      </w:r>
      <w:r w:rsidRPr="00D94276">
        <w:rPr>
          <w:rFonts w:ascii="Arial" w:hAnsi="Arial" w:cs="Arial"/>
          <w:sz w:val="24"/>
          <w:szCs w:val="24"/>
          <w:lang w:val="ru-RU"/>
        </w:rPr>
        <w:t>01, содержащие метрическую информацию об объектах слоя (</w:t>
      </w:r>
      <w:r w:rsidRPr="00D94276">
        <w:rPr>
          <w:rFonts w:ascii="Arial" w:hAnsi="Arial" w:cs="Arial"/>
          <w:sz w:val="24"/>
          <w:szCs w:val="24"/>
        </w:rPr>
        <w:t>zdaniya</w:t>
      </w:r>
      <w:r w:rsidRPr="00D94276">
        <w:rPr>
          <w:rFonts w:ascii="Arial" w:hAnsi="Arial" w:cs="Arial"/>
          <w:sz w:val="24"/>
          <w:szCs w:val="24"/>
          <w:lang w:val="ru-RU"/>
        </w:rPr>
        <w:t>.</w:t>
      </w:r>
      <w:r w:rsidRPr="00D94276">
        <w:rPr>
          <w:rFonts w:ascii="Arial" w:hAnsi="Arial" w:cs="Arial"/>
          <w:sz w:val="24"/>
          <w:szCs w:val="24"/>
        </w:rPr>
        <w:t>b</w:t>
      </w:r>
      <w:r w:rsidRPr="00D94276">
        <w:rPr>
          <w:rFonts w:ascii="Arial" w:hAnsi="Arial" w:cs="Arial"/>
          <w:sz w:val="24"/>
          <w:szCs w:val="24"/>
          <w:lang w:val="ru-RU"/>
        </w:rPr>
        <w:t xml:space="preserve">00 и </w:t>
      </w:r>
      <w:r w:rsidRPr="00D94276">
        <w:rPr>
          <w:rFonts w:ascii="Arial" w:hAnsi="Arial" w:cs="Arial"/>
          <w:sz w:val="24"/>
          <w:szCs w:val="24"/>
        </w:rPr>
        <w:t>zdaniya</w:t>
      </w:r>
      <w:r w:rsidRPr="00D94276">
        <w:rPr>
          <w:rFonts w:ascii="Arial" w:hAnsi="Arial" w:cs="Arial"/>
          <w:sz w:val="24"/>
          <w:szCs w:val="24"/>
          <w:lang w:val="ru-RU"/>
        </w:rPr>
        <w:t>.</w:t>
      </w:r>
      <w:r w:rsidRPr="00D94276">
        <w:rPr>
          <w:rFonts w:ascii="Arial" w:hAnsi="Arial" w:cs="Arial"/>
          <w:sz w:val="24"/>
          <w:szCs w:val="24"/>
        </w:rPr>
        <w:t>b</w:t>
      </w:r>
      <w:r w:rsidRPr="00D94276">
        <w:rPr>
          <w:rFonts w:ascii="Arial" w:hAnsi="Arial" w:cs="Arial"/>
          <w:sz w:val="24"/>
          <w:szCs w:val="24"/>
          <w:lang w:val="ru-RU"/>
        </w:rPr>
        <w:t>01). Для каждого слоя также должен существовать индексный файл с расширением .</w:t>
      </w:r>
      <w:r w:rsidRPr="00D94276">
        <w:rPr>
          <w:rFonts w:ascii="Arial" w:hAnsi="Arial" w:cs="Arial"/>
          <w:sz w:val="24"/>
          <w:szCs w:val="24"/>
        </w:rPr>
        <w:t>pl</w:t>
      </w:r>
      <w:r w:rsidRPr="00D94276">
        <w:rPr>
          <w:rFonts w:ascii="Arial" w:hAnsi="Arial" w:cs="Arial"/>
          <w:sz w:val="24"/>
          <w:szCs w:val="24"/>
          <w:lang w:val="ru-RU"/>
        </w:rPr>
        <w:t>. В этом файле хранится информация о расположении объектов слоя в пространстве друг относительно друга. В процессе редактирования графической информации индексный файл обновляется автоматически. Эта информация используется для ускорения запросов, пространственного анализа и вывода слоя на экран. Все файлы слоя должны находиться в отдельной папке (например, все файлы слоя «Здания» находятся в папке «</w:t>
      </w:r>
      <w:r w:rsidRPr="00D94276">
        <w:rPr>
          <w:rFonts w:ascii="Arial" w:hAnsi="Arial" w:cs="Arial"/>
          <w:sz w:val="24"/>
          <w:szCs w:val="24"/>
        </w:rPr>
        <w:t>Zdaniya</w:t>
      </w:r>
      <w:r w:rsidRPr="00D94276">
        <w:rPr>
          <w:rFonts w:ascii="Arial" w:hAnsi="Arial" w:cs="Arial"/>
          <w:sz w:val="24"/>
          <w:szCs w:val="24"/>
          <w:lang w:val="ru-RU"/>
        </w:rPr>
        <w:t>»).</w:t>
      </w:r>
    </w:p>
    <w:p w14:paraId="43BD0EE0" w14:textId="7A0B1834" w:rsidR="00AA005B" w:rsidRPr="00D94276" w:rsidRDefault="00AA005B" w:rsidP="00EC7F56">
      <w:pPr>
        <w:ind w:firstLine="708"/>
        <w:jc w:val="both"/>
        <w:rPr>
          <w:rFonts w:ascii="Arial" w:hAnsi="Arial" w:cs="Arial"/>
          <w:sz w:val="24"/>
          <w:szCs w:val="24"/>
          <w:lang w:val="ru-RU"/>
        </w:rPr>
      </w:pPr>
      <w:r w:rsidRPr="00D94276">
        <w:rPr>
          <w:rFonts w:ascii="Arial" w:hAnsi="Arial" w:cs="Arial"/>
          <w:sz w:val="24"/>
          <w:szCs w:val="24"/>
          <w:lang w:val="ru-RU"/>
        </w:rPr>
        <w:t>Слой</w:t>
      </w:r>
      <w:r w:rsidR="00070AD6" w:rsidRPr="00D94276">
        <w:rPr>
          <w:rFonts w:ascii="Arial" w:hAnsi="Arial" w:cs="Arial"/>
          <w:sz w:val="24"/>
          <w:szCs w:val="24"/>
          <w:lang w:val="ru-RU"/>
        </w:rPr>
        <w:t xml:space="preserve"> «Теплосеть» является расчетн</w:t>
      </w:r>
      <w:r w:rsidR="001855D5" w:rsidRPr="00D94276">
        <w:rPr>
          <w:rFonts w:ascii="Arial" w:hAnsi="Arial" w:cs="Arial"/>
          <w:sz w:val="24"/>
          <w:szCs w:val="24"/>
          <w:lang w:val="ru-RU"/>
        </w:rPr>
        <w:t xml:space="preserve">ым слоем системы теплоснабжения г. </w:t>
      </w:r>
      <w:r w:rsidR="0092371F" w:rsidRPr="00D94276">
        <w:rPr>
          <w:rFonts w:ascii="Arial" w:hAnsi="Arial" w:cs="Arial"/>
          <w:sz w:val="24"/>
          <w:szCs w:val="24"/>
          <w:lang w:val="ru-RU"/>
        </w:rPr>
        <w:t>Парабель</w:t>
      </w:r>
      <w:r w:rsidR="00070AD6" w:rsidRPr="00D94276">
        <w:rPr>
          <w:rFonts w:ascii="Arial" w:hAnsi="Arial" w:cs="Arial"/>
          <w:sz w:val="24"/>
          <w:szCs w:val="24"/>
          <w:lang w:val="ru-RU"/>
        </w:rPr>
        <w:t>. Создание и редактирование модели тепловых сетей осуществляется в расчетном слое. Дополнительный расчетный слой может быть создан путем выполнения команды «</w:t>
      </w:r>
      <w:r w:rsidR="00070AD6" w:rsidRPr="00D94276">
        <w:rPr>
          <w:rFonts w:ascii="Arial" w:hAnsi="Arial" w:cs="Arial"/>
          <w:b/>
          <w:i/>
          <w:color w:val="943634" w:themeColor="accent2" w:themeShade="BF"/>
          <w:sz w:val="24"/>
          <w:szCs w:val="24"/>
          <w:lang w:val="ru-RU"/>
        </w:rPr>
        <w:t xml:space="preserve">Задачи → </w:t>
      </w:r>
      <w:r w:rsidR="00070AD6" w:rsidRPr="00D94276">
        <w:rPr>
          <w:rFonts w:ascii="Arial" w:hAnsi="Arial" w:cs="Arial"/>
          <w:b/>
          <w:i/>
          <w:color w:val="943634" w:themeColor="accent2" w:themeShade="BF"/>
          <w:sz w:val="24"/>
          <w:szCs w:val="24"/>
        </w:rPr>
        <w:t>Zulu</w:t>
      </w:r>
      <w:r w:rsidR="00070AD6" w:rsidRPr="00D94276">
        <w:rPr>
          <w:rFonts w:ascii="Arial" w:hAnsi="Arial" w:cs="Arial"/>
          <w:b/>
          <w:i/>
          <w:color w:val="943634" w:themeColor="accent2" w:themeShade="BF"/>
          <w:sz w:val="24"/>
          <w:szCs w:val="24"/>
          <w:lang w:val="ru-RU"/>
        </w:rPr>
        <w:t xml:space="preserve"> </w:t>
      </w:r>
      <w:r w:rsidR="00070AD6" w:rsidRPr="00D94276">
        <w:rPr>
          <w:rFonts w:ascii="Arial" w:hAnsi="Arial" w:cs="Arial"/>
          <w:b/>
          <w:i/>
          <w:color w:val="943634" w:themeColor="accent2" w:themeShade="BF"/>
          <w:sz w:val="24"/>
          <w:szCs w:val="24"/>
        </w:rPr>
        <w:t>Thermo</w:t>
      </w:r>
      <w:r w:rsidR="00070AD6" w:rsidRPr="00D94276">
        <w:rPr>
          <w:rFonts w:ascii="Arial" w:hAnsi="Arial" w:cs="Arial"/>
          <w:b/>
          <w:i/>
          <w:color w:val="943634" w:themeColor="accent2" w:themeShade="BF"/>
          <w:sz w:val="24"/>
          <w:szCs w:val="24"/>
          <w:lang w:val="ru-RU"/>
        </w:rPr>
        <w:t xml:space="preserve"> → вкладка «Сервис» → Создать новую сеть</w:t>
      </w:r>
      <w:r w:rsidR="00070AD6" w:rsidRPr="00D94276">
        <w:rPr>
          <w:rFonts w:ascii="Arial" w:hAnsi="Arial" w:cs="Arial"/>
          <w:sz w:val="24"/>
          <w:szCs w:val="24"/>
          <w:lang w:val="ru-RU"/>
        </w:rPr>
        <w:t>» (кнопка на панели управления (рис. 1.3).</w:t>
      </w:r>
    </w:p>
    <w:p w14:paraId="17B208A6" w14:textId="77777777" w:rsidR="002D2175" w:rsidRPr="00D94276" w:rsidRDefault="002D2175" w:rsidP="00EC7F56">
      <w:pPr>
        <w:ind w:firstLine="708"/>
        <w:jc w:val="both"/>
        <w:rPr>
          <w:rFonts w:ascii="Arial" w:hAnsi="Arial" w:cs="Arial"/>
          <w:sz w:val="24"/>
          <w:szCs w:val="24"/>
          <w:lang w:val="ru-RU"/>
        </w:rPr>
      </w:pPr>
    </w:p>
    <w:p w14:paraId="240291E3" w14:textId="77777777" w:rsidR="002D2175" w:rsidRPr="00D94276" w:rsidRDefault="002D2175" w:rsidP="00EC7F56">
      <w:pPr>
        <w:ind w:firstLine="708"/>
        <w:jc w:val="both"/>
        <w:rPr>
          <w:rFonts w:ascii="Arial" w:hAnsi="Arial" w:cs="Arial"/>
          <w:sz w:val="24"/>
          <w:szCs w:val="24"/>
          <w:lang w:val="ru-RU"/>
        </w:rPr>
      </w:pPr>
    </w:p>
    <w:p w14:paraId="46F08F3A" w14:textId="118CC861" w:rsidR="00AA005B" w:rsidRPr="00D94276" w:rsidRDefault="00070AD6" w:rsidP="00070AD6">
      <w:pPr>
        <w:ind w:firstLine="708"/>
        <w:jc w:val="center"/>
        <w:rPr>
          <w:rFonts w:ascii="Arial" w:hAnsi="Arial" w:cs="Arial"/>
          <w:sz w:val="24"/>
          <w:szCs w:val="24"/>
          <w:lang w:val="ru-RU"/>
        </w:rPr>
      </w:pPr>
      <w:r w:rsidRPr="00D94276">
        <w:rPr>
          <w:rFonts w:ascii="Arial" w:hAnsi="Arial" w:cs="Arial"/>
          <w:noProof/>
          <w:sz w:val="24"/>
          <w:szCs w:val="24"/>
          <w:lang w:val="ru-RU" w:eastAsia="ru-RU"/>
        </w:rPr>
        <w:drawing>
          <wp:inline distT="0" distB="0" distL="0" distR="0" wp14:anchorId="60EFF725" wp14:editId="70E93256">
            <wp:extent cx="5000625" cy="904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0625" cy="904875"/>
                    </a:xfrm>
                    <a:prstGeom prst="rect">
                      <a:avLst/>
                    </a:prstGeom>
                  </pic:spPr>
                </pic:pic>
              </a:graphicData>
            </a:graphic>
          </wp:inline>
        </w:drawing>
      </w:r>
    </w:p>
    <w:p w14:paraId="2139A524" w14:textId="146876F9" w:rsidR="005F4A2D" w:rsidRPr="00D94276" w:rsidRDefault="00070AD6" w:rsidP="00070AD6">
      <w:pPr>
        <w:pStyle w:val="1"/>
        <w:jc w:val="center"/>
        <w:rPr>
          <w:rFonts w:ascii="Arial" w:hAnsi="Arial" w:cs="Arial"/>
          <w:b w:val="0"/>
          <w:sz w:val="24"/>
          <w:szCs w:val="24"/>
          <w:lang w:val="ru-RU"/>
        </w:rPr>
      </w:pPr>
      <w:bookmarkStart w:id="22" w:name="_Toc420087883"/>
      <w:bookmarkStart w:id="23" w:name="_Toc420087952"/>
      <w:bookmarkStart w:id="24" w:name="_Toc420088250"/>
      <w:r w:rsidRPr="00D94276">
        <w:rPr>
          <w:rFonts w:ascii="Arial" w:hAnsi="Arial" w:cs="Arial"/>
          <w:b w:val="0"/>
          <w:sz w:val="24"/>
          <w:szCs w:val="24"/>
          <w:lang w:val="ru-RU"/>
        </w:rPr>
        <w:t>Рис. 1.3. Вызов меню «</w:t>
      </w:r>
      <w:r w:rsidRPr="00D94276">
        <w:rPr>
          <w:rFonts w:ascii="Arial" w:hAnsi="Arial" w:cs="Arial"/>
          <w:b w:val="0"/>
          <w:sz w:val="24"/>
          <w:szCs w:val="24"/>
        </w:rPr>
        <w:t>Zulu</w:t>
      </w:r>
      <w:r w:rsidRPr="00D94276">
        <w:rPr>
          <w:rFonts w:ascii="Arial" w:hAnsi="Arial" w:cs="Arial"/>
          <w:b w:val="0"/>
          <w:sz w:val="24"/>
          <w:szCs w:val="24"/>
          <w:lang w:val="ru-RU"/>
        </w:rPr>
        <w:t xml:space="preserve"> </w:t>
      </w:r>
      <w:r w:rsidRPr="00D94276">
        <w:rPr>
          <w:rFonts w:ascii="Arial" w:hAnsi="Arial" w:cs="Arial"/>
          <w:b w:val="0"/>
          <w:sz w:val="24"/>
          <w:szCs w:val="24"/>
        </w:rPr>
        <w:t>Thermo</w:t>
      </w:r>
      <w:r w:rsidRPr="00D94276">
        <w:rPr>
          <w:rFonts w:ascii="Arial" w:hAnsi="Arial" w:cs="Arial"/>
          <w:b w:val="0"/>
          <w:sz w:val="24"/>
          <w:szCs w:val="24"/>
          <w:lang w:val="ru-RU"/>
        </w:rPr>
        <w:t>»</w:t>
      </w:r>
      <w:bookmarkEnd w:id="22"/>
      <w:bookmarkEnd w:id="23"/>
      <w:bookmarkEnd w:id="24"/>
    </w:p>
    <w:p w14:paraId="06A8EEAD" w14:textId="77777777" w:rsidR="00070AD6" w:rsidRPr="00D94276" w:rsidRDefault="00070AD6" w:rsidP="00070AD6">
      <w:pPr>
        <w:jc w:val="center"/>
        <w:rPr>
          <w:rFonts w:ascii="Arial" w:hAnsi="Arial" w:cs="Arial"/>
          <w:sz w:val="24"/>
          <w:szCs w:val="24"/>
          <w:lang w:val="ru-RU"/>
        </w:rPr>
      </w:pPr>
    </w:p>
    <w:p w14:paraId="1A6C4BF1" w14:textId="6B027D16" w:rsidR="00070AD6" w:rsidRPr="00D94276" w:rsidRDefault="00070AD6" w:rsidP="00070AD6">
      <w:pPr>
        <w:ind w:firstLine="708"/>
        <w:jc w:val="both"/>
        <w:rPr>
          <w:rFonts w:ascii="Arial" w:hAnsi="Arial" w:cs="Arial"/>
          <w:sz w:val="24"/>
          <w:szCs w:val="24"/>
          <w:lang w:val="ru-RU"/>
        </w:rPr>
      </w:pPr>
      <w:r w:rsidRPr="00D94276">
        <w:rPr>
          <w:rFonts w:ascii="Arial" w:hAnsi="Arial" w:cs="Arial"/>
          <w:sz w:val="24"/>
          <w:szCs w:val="24"/>
          <w:lang w:val="ru-RU"/>
        </w:rPr>
        <w:t xml:space="preserve">Система </w:t>
      </w:r>
      <w:r w:rsidRPr="00D94276">
        <w:rPr>
          <w:rFonts w:ascii="Arial" w:hAnsi="Arial" w:cs="Arial"/>
          <w:sz w:val="24"/>
          <w:szCs w:val="24"/>
        </w:rPr>
        <w:t>ZuluThermo</w:t>
      </w:r>
      <w:r w:rsidRPr="00D94276">
        <w:rPr>
          <w:rFonts w:ascii="Arial" w:hAnsi="Arial" w:cs="Arial"/>
          <w:sz w:val="24"/>
          <w:szCs w:val="24"/>
          <w:lang w:val="ru-RU"/>
        </w:rPr>
        <w:t xml:space="preserve"> позволяет создавать классифицируемые объекты, имеющие несколько режимов (состояний), каждое из которых (состояний) имеет свой </w:t>
      </w:r>
      <w:r w:rsidRPr="00D94276">
        <w:rPr>
          <w:rFonts w:ascii="Arial" w:hAnsi="Arial" w:cs="Arial"/>
          <w:sz w:val="24"/>
          <w:szCs w:val="24"/>
          <w:lang w:val="ru-RU"/>
        </w:rPr>
        <w:lastRenderedPageBreak/>
        <w:t>стиль отображения на карте (схеме). При этом ввод сетей производится с автоматическим кодированием топологии. Нарисованная на экране сеть сразу готова для топологического анализа (информация о связях между объектами заносится автоматически).</w:t>
      </w:r>
    </w:p>
    <w:p w14:paraId="2F95F51E" w14:textId="77777777" w:rsidR="001C17BF" w:rsidRPr="00D94276" w:rsidRDefault="001C17BF" w:rsidP="00070AD6">
      <w:pPr>
        <w:ind w:firstLine="708"/>
        <w:jc w:val="both"/>
        <w:rPr>
          <w:rFonts w:ascii="Arial" w:hAnsi="Arial" w:cs="Arial"/>
          <w:sz w:val="24"/>
          <w:szCs w:val="24"/>
          <w:lang w:val="ru-RU"/>
        </w:rPr>
      </w:pPr>
    </w:p>
    <w:p w14:paraId="26E93AF2" w14:textId="77777777" w:rsidR="001C17BF" w:rsidRPr="00D94276" w:rsidRDefault="001C17BF" w:rsidP="00070AD6">
      <w:pPr>
        <w:ind w:firstLine="708"/>
        <w:jc w:val="both"/>
        <w:rPr>
          <w:rFonts w:ascii="Arial" w:hAnsi="Arial" w:cs="Arial"/>
          <w:sz w:val="24"/>
          <w:szCs w:val="24"/>
          <w:lang w:val="ru-RU"/>
        </w:rPr>
      </w:pPr>
    </w:p>
    <w:p w14:paraId="19D90983" w14:textId="3664BB8A" w:rsidR="00070AD6" w:rsidRPr="00D94276" w:rsidRDefault="008E2033" w:rsidP="00C53400">
      <w:pPr>
        <w:pStyle w:val="1"/>
        <w:numPr>
          <w:ilvl w:val="0"/>
          <w:numId w:val="1"/>
        </w:numPr>
        <w:jc w:val="center"/>
        <w:rPr>
          <w:rFonts w:ascii="Arial" w:hAnsi="Arial" w:cs="Arial"/>
          <w:sz w:val="24"/>
          <w:szCs w:val="24"/>
        </w:rPr>
      </w:pPr>
      <w:bookmarkStart w:id="25" w:name="_Toc420087884"/>
      <w:bookmarkStart w:id="26" w:name="_Toc420087953"/>
      <w:bookmarkStart w:id="27" w:name="_Toc420088041"/>
      <w:bookmarkStart w:id="28" w:name="_Toc420088251"/>
      <w:r w:rsidRPr="00D94276">
        <w:rPr>
          <w:rFonts w:ascii="Arial" w:hAnsi="Arial" w:cs="Arial"/>
          <w:sz w:val="24"/>
          <w:szCs w:val="24"/>
          <w:lang w:val="ru-RU"/>
        </w:rPr>
        <w:t>Геоинформационная система электронной модели</w:t>
      </w:r>
      <w:bookmarkEnd w:id="25"/>
      <w:bookmarkEnd w:id="26"/>
      <w:bookmarkEnd w:id="27"/>
      <w:bookmarkEnd w:id="28"/>
    </w:p>
    <w:p w14:paraId="6CE96120" w14:textId="77777777" w:rsidR="008E2033" w:rsidRPr="00D94276" w:rsidRDefault="008E2033" w:rsidP="008E2033">
      <w:pPr>
        <w:jc w:val="center"/>
        <w:rPr>
          <w:rFonts w:ascii="Arial" w:hAnsi="Arial" w:cs="Arial"/>
          <w:sz w:val="24"/>
          <w:szCs w:val="24"/>
          <w:lang w:val="ru-RU"/>
        </w:rPr>
      </w:pPr>
    </w:p>
    <w:p w14:paraId="173DB74C" w14:textId="77777777" w:rsidR="00804162" w:rsidRPr="00D94276" w:rsidRDefault="008E2033" w:rsidP="00804162">
      <w:pPr>
        <w:ind w:firstLine="708"/>
        <w:contextualSpacing/>
        <w:jc w:val="both"/>
        <w:rPr>
          <w:rFonts w:ascii="Arial" w:hAnsi="Arial" w:cs="Arial"/>
          <w:sz w:val="24"/>
          <w:szCs w:val="24"/>
          <w:lang w:val="ru-RU" w:eastAsia="ru-RU"/>
        </w:rPr>
      </w:pPr>
      <w:r w:rsidRPr="00D94276">
        <w:rPr>
          <w:rFonts w:ascii="Arial" w:hAnsi="Arial" w:cs="Arial"/>
          <w:sz w:val="24"/>
          <w:szCs w:val="24"/>
          <w:lang w:val="ru-RU" w:eastAsia="ru-RU"/>
        </w:rPr>
        <w:t>Геоинформационная система (ГИС) – информационная система, обеспечивающая сбор, хранение, обработку, доступ, отображение и распространение пространственно-координированных данных.</w:t>
      </w:r>
    </w:p>
    <w:p w14:paraId="4A5240E1" w14:textId="1341A6FA" w:rsidR="008E2033" w:rsidRPr="00D94276" w:rsidRDefault="008E2033" w:rsidP="00804162">
      <w:pPr>
        <w:ind w:firstLine="708"/>
        <w:contextualSpacing/>
        <w:jc w:val="both"/>
        <w:rPr>
          <w:rFonts w:ascii="Arial" w:hAnsi="Arial" w:cs="Arial"/>
          <w:sz w:val="24"/>
          <w:szCs w:val="24"/>
          <w:lang w:val="ru-RU" w:eastAsia="ru-RU"/>
        </w:rPr>
      </w:pPr>
      <w:r w:rsidRPr="00D94276">
        <w:rPr>
          <w:rFonts w:ascii="Arial" w:hAnsi="Arial" w:cs="Arial"/>
          <w:sz w:val="24"/>
          <w:szCs w:val="24"/>
          <w:lang w:val="ru-RU" w:eastAsia="ru-RU"/>
        </w:rPr>
        <w:t xml:space="preserve">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 ГИС </w:t>
      </w:r>
      <w:r w:rsidRPr="00D94276">
        <w:rPr>
          <w:rFonts w:ascii="Arial" w:hAnsi="Arial" w:cs="Arial"/>
          <w:sz w:val="24"/>
          <w:szCs w:val="24"/>
          <w:lang w:eastAsia="ru-RU"/>
        </w:rPr>
        <w:t>Zulu</w:t>
      </w:r>
      <w:r w:rsidRPr="00D94276">
        <w:rPr>
          <w:rFonts w:ascii="Arial" w:hAnsi="Arial" w:cs="Arial"/>
          <w:sz w:val="24"/>
          <w:szCs w:val="24"/>
          <w:lang w:val="ru-RU" w:eastAsia="ru-RU"/>
        </w:rPr>
        <w:t xml:space="preserve"> 7.0 написана на языке программирования </w:t>
      </w:r>
      <w:r w:rsidRPr="00D94276">
        <w:rPr>
          <w:rFonts w:ascii="Arial" w:hAnsi="Arial" w:cs="Arial"/>
          <w:sz w:val="24"/>
          <w:szCs w:val="24"/>
          <w:lang w:eastAsia="ru-RU"/>
        </w:rPr>
        <w:t>Visual</w:t>
      </w:r>
      <w:r w:rsidRPr="00D94276">
        <w:rPr>
          <w:rFonts w:ascii="Arial" w:hAnsi="Arial" w:cs="Arial"/>
          <w:sz w:val="24"/>
          <w:szCs w:val="24"/>
          <w:lang w:val="ru-RU" w:eastAsia="ru-RU"/>
        </w:rPr>
        <w:t xml:space="preserve"> </w:t>
      </w:r>
      <w:r w:rsidRPr="00D94276">
        <w:rPr>
          <w:rFonts w:ascii="Arial" w:hAnsi="Arial" w:cs="Arial"/>
          <w:sz w:val="24"/>
          <w:szCs w:val="24"/>
          <w:lang w:eastAsia="ru-RU"/>
        </w:rPr>
        <w:t>C</w:t>
      </w:r>
      <w:r w:rsidRPr="00D94276">
        <w:rPr>
          <w:rFonts w:ascii="Arial" w:hAnsi="Arial" w:cs="Arial"/>
          <w:sz w:val="24"/>
          <w:szCs w:val="24"/>
          <w:lang w:val="ru-RU" w:eastAsia="ru-RU"/>
        </w:rPr>
        <w:t xml:space="preserve">++, </w:t>
      </w:r>
      <w:r w:rsidR="00804162" w:rsidRPr="00D94276">
        <w:rPr>
          <w:rFonts w:ascii="Arial" w:hAnsi="Arial" w:cs="Arial"/>
          <w:sz w:val="24"/>
          <w:szCs w:val="24"/>
          <w:lang w:val="ru-RU" w:eastAsia="ru-RU"/>
        </w:rPr>
        <w:t xml:space="preserve">и </w:t>
      </w:r>
      <w:r w:rsidRPr="00D94276">
        <w:rPr>
          <w:rFonts w:ascii="Arial" w:hAnsi="Arial" w:cs="Arial"/>
          <w:sz w:val="24"/>
          <w:szCs w:val="24"/>
          <w:lang w:val="ru-RU" w:eastAsia="ru-RU"/>
        </w:rPr>
        <w:t xml:space="preserve">позволяет получать данные из различных источников </w:t>
      </w:r>
      <w:r w:rsidRPr="00D94276">
        <w:rPr>
          <w:rFonts w:ascii="Arial" w:hAnsi="Arial" w:cs="Arial"/>
          <w:sz w:val="24"/>
          <w:szCs w:val="24"/>
          <w:lang w:eastAsia="ru-RU"/>
        </w:rPr>
        <w:t>BDE</w:t>
      </w:r>
      <w:r w:rsidRPr="00D94276">
        <w:rPr>
          <w:rFonts w:ascii="Arial" w:hAnsi="Arial" w:cs="Arial"/>
          <w:sz w:val="24"/>
          <w:szCs w:val="24"/>
          <w:lang w:val="ru-RU" w:eastAsia="ru-RU"/>
        </w:rPr>
        <w:t xml:space="preserve">, </w:t>
      </w:r>
      <w:r w:rsidRPr="00D94276">
        <w:rPr>
          <w:rFonts w:ascii="Arial" w:hAnsi="Arial" w:cs="Arial"/>
          <w:sz w:val="24"/>
          <w:szCs w:val="24"/>
          <w:lang w:eastAsia="ru-RU"/>
        </w:rPr>
        <w:t>ODBC</w:t>
      </w:r>
      <w:r w:rsidRPr="00D94276">
        <w:rPr>
          <w:rFonts w:ascii="Arial" w:hAnsi="Arial" w:cs="Arial"/>
          <w:sz w:val="24"/>
          <w:szCs w:val="24"/>
          <w:lang w:val="ru-RU" w:eastAsia="ru-RU"/>
        </w:rPr>
        <w:t xml:space="preserve"> и </w:t>
      </w:r>
      <w:r w:rsidRPr="00D94276">
        <w:rPr>
          <w:rFonts w:ascii="Arial" w:hAnsi="Arial" w:cs="Arial"/>
          <w:sz w:val="24"/>
          <w:szCs w:val="24"/>
          <w:lang w:eastAsia="ru-RU"/>
        </w:rPr>
        <w:t>ADO</w:t>
      </w:r>
      <w:r w:rsidRPr="00D94276">
        <w:rPr>
          <w:rFonts w:ascii="Arial" w:hAnsi="Arial" w:cs="Arial"/>
          <w:sz w:val="24"/>
          <w:szCs w:val="24"/>
          <w:lang w:val="ru-RU" w:eastAsia="ru-RU"/>
        </w:rPr>
        <w:t>.</w:t>
      </w:r>
    </w:p>
    <w:p w14:paraId="508FDDDD" w14:textId="1E877ACD" w:rsidR="008E2033" w:rsidRPr="00D94276" w:rsidRDefault="00804162" w:rsidP="00804162">
      <w:pPr>
        <w:ind w:firstLine="708"/>
        <w:contextualSpacing/>
        <w:jc w:val="both"/>
        <w:rPr>
          <w:rFonts w:ascii="Arial" w:hAnsi="Arial" w:cs="Arial"/>
          <w:sz w:val="24"/>
          <w:szCs w:val="24"/>
          <w:lang w:eastAsia="ru-RU"/>
        </w:rPr>
      </w:pPr>
      <w:r w:rsidRPr="00D94276">
        <w:rPr>
          <w:rFonts w:ascii="Arial" w:hAnsi="Arial" w:cs="Arial"/>
          <w:sz w:val="24"/>
          <w:szCs w:val="24"/>
          <w:lang w:val="ru-RU" w:eastAsia="ru-RU"/>
        </w:rPr>
        <w:t xml:space="preserve">Основные возможности </w:t>
      </w:r>
      <w:r w:rsidR="008E2033" w:rsidRPr="00D94276">
        <w:rPr>
          <w:rFonts w:ascii="Arial" w:hAnsi="Arial" w:cs="Arial"/>
          <w:sz w:val="24"/>
          <w:szCs w:val="24"/>
          <w:lang w:eastAsia="ru-RU"/>
        </w:rPr>
        <w:t xml:space="preserve">ГИС Zulu 7.0: </w:t>
      </w:r>
    </w:p>
    <w:p w14:paraId="3A3F573B" w14:textId="060CE85F"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с</w:t>
      </w:r>
      <w:r w:rsidR="008E2033" w:rsidRPr="00D94276">
        <w:rPr>
          <w:rFonts w:ascii="Arial" w:hAnsi="Arial" w:cs="Arial"/>
          <w:sz w:val="24"/>
          <w:szCs w:val="24"/>
          <w:lang w:eastAsia="ru-RU"/>
        </w:rPr>
        <w:t xml:space="preserve">оздавать карты местности в различных географических системах координат и картографических проекциях, отображать векторные графические данные со сглаживанием и без; </w:t>
      </w:r>
    </w:p>
    <w:p w14:paraId="7438F1CC" w14:textId="54F09EC9"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с</w:t>
      </w:r>
      <w:r w:rsidR="008E2033" w:rsidRPr="00D94276">
        <w:rPr>
          <w:rFonts w:ascii="Arial" w:hAnsi="Arial" w:cs="Arial"/>
          <w:sz w:val="24"/>
          <w:szCs w:val="24"/>
          <w:lang w:eastAsia="ru-RU"/>
        </w:rPr>
        <w:t xml:space="preserve">оздавать модель рельефа местности и строить на ее основе изолинии, зоны затопления профили и растры рельефа, рассчитывать площади и объемы; </w:t>
      </w:r>
    </w:p>
    <w:p w14:paraId="47A111C0" w14:textId="1373A0DB"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э</w:t>
      </w:r>
      <w:r w:rsidR="008E2033" w:rsidRPr="00D94276">
        <w:rPr>
          <w:rFonts w:ascii="Arial" w:hAnsi="Arial" w:cs="Arial"/>
          <w:sz w:val="24"/>
          <w:szCs w:val="24"/>
          <w:lang w:eastAsia="ru-RU"/>
        </w:rPr>
        <w:t xml:space="preserve">кспортировать данные из семантической базы или результаты запроса в электронную таблицу </w:t>
      </w:r>
      <w:r w:rsidR="008E2033" w:rsidRPr="00D94276">
        <w:rPr>
          <w:rFonts w:ascii="Arial" w:hAnsi="Arial" w:cs="Arial"/>
          <w:sz w:val="24"/>
          <w:szCs w:val="24"/>
          <w:lang w:val="en-US" w:eastAsia="ru-RU"/>
        </w:rPr>
        <w:t>Microsoft</w:t>
      </w:r>
      <w:r w:rsidR="008E2033" w:rsidRPr="00D94276">
        <w:rPr>
          <w:rFonts w:ascii="Arial" w:hAnsi="Arial" w:cs="Arial"/>
          <w:sz w:val="24"/>
          <w:szCs w:val="24"/>
          <w:lang w:eastAsia="ru-RU"/>
        </w:rPr>
        <w:t xml:space="preserve"> </w:t>
      </w:r>
      <w:r w:rsidR="008E2033" w:rsidRPr="00D94276">
        <w:rPr>
          <w:rFonts w:ascii="Arial" w:hAnsi="Arial" w:cs="Arial"/>
          <w:sz w:val="24"/>
          <w:szCs w:val="24"/>
          <w:lang w:val="en-US" w:eastAsia="ru-RU"/>
        </w:rPr>
        <w:t>Excel</w:t>
      </w:r>
      <w:r w:rsidR="008E2033" w:rsidRPr="00D94276">
        <w:rPr>
          <w:rFonts w:ascii="Arial" w:hAnsi="Arial" w:cs="Arial"/>
          <w:sz w:val="24"/>
          <w:szCs w:val="24"/>
          <w:lang w:eastAsia="ru-RU"/>
        </w:rPr>
        <w:t xml:space="preserve"> или страницу </w:t>
      </w:r>
      <w:r w:rsidR="008E2033" w:rsidRPr="00D94276">
        <w:rPr>
          <w:rFonts w:ascii="Arial" w:hAnsi="Arial" w:cs="Arial"/>
          <w:sz w:val="24"/>
          <w:szCs w:val="24"/>
          <w:lang w:val="en-US" w:eastAsia="ru-RU"/>
        </w:rPr>
        <w:t>HTML</w:t>
      </w:r>
      <w:r w:rsidR="008E2033" w:rsidRPr="00D94276">
        <w:rPr>
          <w:rFonts w:ascii="Arial" w:hAnsi="Arial" w:cs="Arial"/>
          <w:sz w:val="24"/>
          <w:szCs w:val="24"/>
          <w:lang w:eastAsia="ru-RU"/>
        </w:rPr>
        <w:t xml:space="preserve">; </w:t>
      </w:r>
    </w:p>
    <w:p w14:paraId="0932C94C" w14:textId="3DC2AD03"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п</w:t>
      </w:r>
      <w:r w:rsidR="008E2033" w:rsidRPr="00D94276">
        <w:rPr>
          <w:rFonts w:ascii="Arial" w:hAnsi="Arial" w:cs="Arial"/>
          <w:sz w:val="24"/>
          <w:szCs w:val="24"/>
          <w:lang w:eastAsia="ru-RU"/>
        </w:rPr>
        <w:t xml:space="preserve">рограммно или по семантическим данным создавать тематические раскраски, с помощью которых меняется стиль отображения объектов; </w:t>
      </w:r>
    </w:p>
    <w:p w14:paraId="7C611437" w14:textId="33D72203"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в</w:t>
      </w:r>
      <w:r w:rsidR="008E2033" w:rsidRPr="00D94276">
        <w:rPr>
          <w:rFonts w:ascii="Arial" w:hAnsi="Arial" w:cs="Arial"/>
          <w:sz w:val="24"/>
          <w:szCs w:val="24"/>
          <w:lang w:eastAsia="ru-RU"/>
        </w:rPr>
        <w:t xml:space="preserve">ыводить для всех объектов слоя надписи или бирки, текст надписи может как браться из семантической базы данных, так и переопределяться программно; </w:t>
      </w:r>
    </w:p>
    <w:p w14:paraId="3351773F" w14:textId="4CE0DAB0"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с</w:t>
      </w:r>
      <w:r w:rsidR="008E2033" w:rsidRPr="00D94276">
        <w:rPr>
          <w:rFonts w:ascii="Arial" w:hAnsi="Arial" w:cs="Arial"/>
          <w:sz w:val="24"/>
          <w:szCs w:val="24"/>
          <w:lang w:eastAsia="ru-RU"/>
        </w:rPr>
        <w:t xml:space="preserve">оздавать и использовать библиотеку графических элементов систем тепло-водо-паро-газо-электроснабжения и режимов их функционирования; </w:t>
      </w:r>
    </w:p>
    <w:p w14:paraId="575869B4" w14:textId="4CDC544B"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с</w:t>
      </w:r>
      <w:r w:rsidR="008E2033" w:rsidRPr="00D94276">
        <w:rPr>
          <w:rFonts w:ascii="Arial" w:hAnsi="Arial" w:cs="Arial"/>
          <w:sz w:val="24"/>
          <w:szCs w:val="24"/>
          <w:lang w:eastAsia="ru-RU"/>
        </w:rPr>
        <w:t xml:space="preserve">оздавать расчетные схемы инженерных коммуникаций с автоматическим формированием топологии сети и соответствующих баз данных; </w:t>
      </w:r>
    </w:p>
    <w:p w14:paraId="75DBF29B" w14:textId="376FD351"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и</w:t>
      </w:r>
      <w:r w:rsidR="008E2033" w:rsidRPr="00D94276">
        <w:rPr>
          <w:rFonts w:ascii="Arial" w:hAnsi="Arial" w:cs="Arial"/>
          <w:sz w:val="24"/>
          <w:szCs w:val="24"/>
          <w:lang w:eastAsia="ru-RU"/>
        </w:rPr>
        <w:t xml:space="preserve">зменять топологию сетей и режимы работы ее элементов; </w:t>
      </w:r>
    </w:p>
    <w:p w14:paraId="11F72ACF" w14:textId="2AEADAC6"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р</w:t>
      </w:r>
      <w:r w:rsidR="008E2033" w:rsidRPr="00D94276">
        <w:rPr>
          <w:rFonts w:ascii="Arial" w:hAnsi="Arial" w:cs="Arial"/>
          <w:sz w:val="24"/>
          <w:szCs w:val="24"/>
          <w:lang w:eastAsia="ru-RU"/>
        </w:rPr>
        <w:t xml:space="preserve">ешать топологические задачи (изменение состояния объектов (переключения), поиск отключающих устройств, поиск кратчайших путей, поиск связанных объектов, поиск колец); </w:t>
      </w:r>
    </w:p>
    <w:p w14:paraId="62AF8D6A" w14:textId="02A0EA0A" w:rsidR="008E2033" w:rsidRPr="00D94276" w:rsidRDefault="00804162" w:rsidP="00C53400">
      <w:pPr>
        <w:pStyle w:val="aa"/>
        <w:numPr>
          <w:ilvl w:val="0"/>
          <w:numId w:val="3"/>
        </w:numPr>
        <w:spacing w:after="0" w:line="240" w:lineRule="auto"/>
        <w:jc w:val="both"/>
        <w:rPr>
          <w:rFonts w:ascii="Arial" w:hAnsi="Arial" w:cs="Arial"/>
          <w:sz w:val="24"/>
          <w:szCs w:val="24"/>
          <w:lang w:eastAsia="ru-RU"/>
        </w:rPr>
      </w:pPr>
      <w:r w:rsidRPr="00D94276">
        <w:rPr>
          <w:rFonts w:ascii="Arial" w:hAnsi="Arial" w:cs="Arial"/>
          <w:sz w:val="24"/>
          <w:szCs w:val="24"/>
          <w:lang w:eastAsia="ru-RU"/>
        </w:rPr>
        <w:t>д</w:t>
      </w:r>
      <w:r w:rsidR="008E2033" w:rsidRPr="00D94276">
        <w:rPr>
          <w:rFonts w:ascii="Arial" w:hAnsi="Arial" w:cs="Arial"/>
          <w:sz w:val="24"/>
          <w:szCs w:val="24"/>
          <w:lang w:eastAsia="ru-RU"/>
        </w:rPr>
        <w:t xml:space="preserve">ля быстрого перемещения в нужное место карты устанавливать закладки (закладка на точку на местности с определенным масштабом отображения и закладка на определенный объект слоя (весьма удобно, если </w:t>
      </w:r>
      <w:r w:rsidRPr="00D94276">
        <w:rPr>
          <w:rFonts w:ascii="Arial" w:hAnsi="Arial" w:cs="Arial"/>
          <w:sz w:val="24"/>
          <w:szCs w:val="24"/>
          <w:lang w:eastAsia="ru-RU"/>
        </w:rPr>
        <w:t>объект - движущийся по карте)).</w:t>
      </w:r>
    </w:p>
    <w:p w14:paraId="11476426" w14:textId="77777777" w:rsidR="008E2033" w:rsidRPr="00D94276" w:rsidRDefault="008E2033" w:rsidP="00804162">
      <w:pPr>
        <w:ind w:firstLine="708"/>
        <w:contextualSpacing/>
        <w:jc w:val="both"/>
        <w:rPr>
          <w:rFonts w:ascii="Arial" w:hAnsi="Arial" w:cs="Arial"/>
          <w:sz w:val="24"/>
          <w:szCs w:val="24"/>
          <w:lang w:val="ru-RU" w:eastAsia="ru-RU"/>
        </w:rPr>
      </w:pPr>
      <w:r w:rsidRPr="00D94276">
        <w:rPr>
          <w:rFonts w:ascii="Arial" w:hAnsi="Arial" w:cs="Arial"/>
          <w:sz w:val="24"/>
          <w:szCs w:val="24"/>
          <w:lang w:eastAsia="ru-RU"/>
        </w:rPr>
        <w:t>Zulu</w:t>
      </w:r>
      <w:r w:rsidRPr="00D94276">
        <w:rPr>
          <w:rFonts w:ascii="Arial" w:hAnsi="Arial" w:cs="Arial"/>
          <w:sz w:val="24"/>
          <w:szCs w:val="24"/>
          <w:lang w:val="ru-RU" w:eastAsia="ru-RU"/>
        </w:rPr>
        <w:t xml:space="preserve"> предоставляет возможность использовать и расширять свою функциональность двумя способами – написание модулей расширения системы (</w:t>
      </w:r>
      <w:r w:rsidRPr="00D94276">
        <w:rPr>
          <w:rFonts w:ascii="Arial" w:hAnsi="Arial" w:cs="Arial"/>
          <w:sz w:val="24"/>
          <w:szCs w:val="24"/>
          <w:lang w:eastAsia="ru-RU"/>
        </w:rPr>
        <w:t>plug</w:t>
      </w:r>
      <w:r w:rsidRPr="00D94276">
        <w:rPr>
          <w:rFonts w:ascii="Arial" w:hAnsi="Arial" w:cs="Arial"/>
          <w:sz w:val="24"/>
          <w:szCs w:val="24"/>
          <w:lang w:val="ru-RU" w:eastAsia="ru-RU"/>
        </w:rPr>
        <w:t>-</w:t>
      </w:r>
      <w:r w:rsidRPr="00D94276">
        <w:rPr>
          <w:rFonts w:ascii="Arial" w:hAnsi="Arial" w:cs="Arial"/>
          <w:sz w:val="24"/>
          <w:szCs w:val="24"/>
          <w:lang w:eastAsia="ru-RU"/>
        </w:rPr>
        <w:t>ins</w:t>
      </w:r>
      <w:r w:rsidRPr="00D94276">
        <w:rPr>
          <w:rFonts w:ascii="Arial" w:hAnsi="Arial" w:cs="Arial"/>
          <w:sz w:val="24"/>
          <w:szCs w:val="24"/>
          <w:lang w:val="ru-RU" w:eastAsia="ru-RU"/>
        </w:rPr>
        <w:t xml:space="preserve">) или использование </w:t>
      </w:r>
      <w:r w:rsidRPr="00D94276">
        <w:rPr>
          <w:rFonts w:ascii="Arial" w:hAnsi="Arial" w:cs="Arial"/>
          <w:sz w:val="24"/>
          <w:szCs w:val="24"/>
          <w:lang w:eastAsia="ru-RU"/>
        </w:rPr>
        <w:t>ActiveX</w:t>
      </w:r>
      <w:r w:rsidRPr="00D94276">
        <w:rPr>
          <w:rFonts w:ascii="Arial" w:hAnsi="Arial" w:cs="Arial"/>
          <w:sz w:val="24"/>
          <w:szCs w:val="24"/>
          <w:lang w:val="ru-RU" w:eastAsia="ru-RU"/>
        </w:rPr>
        <w:t xml:space="preserve"> компонентов в своих готовых приложениях. </w:t>
      </w:r>
    </w:p>
    <w:p w14:paraId="364EB5F1" w14:textId="77777777" w:rsidR="00070AD6" w:rsidRPr="00D94276" w:rsidRDefault="00070AD6" w:rsidP="008E2033">
      <w:pPr>
        <w:jc w:val="both"/>
        <w:rPr>
          <w:rFonts w:ascii="Arial" w:hAnsi="Arial" w:cs="Arial"/>
          <w:sz w:val="24"/>
          <w:szCs w:val="24"/>
          <w:lang w:val="ru-RU"/>
        </w:rPr>
      </w:pPr>
    </w:p>
    <w:p w14:paraId="32D1EFC1" w14:textId="77777777" w:rsidR="008E2033" w:rsidRPr="00D94276" w:rsidRDefault="008E2033" w:rsidP="008E2033">
      <w:pPr>
        <w:jc w:val="both"/>
        <w:rPr>
          <w:rFonts w:ascii="Arial" w:hAnsi="Arial" w:cs="Arial"/>
          <w:sz w:val="24"/>
          <w:szCs w:val="24"/>
          <w:lang w:val="ru-RU"/>
        </w:rPr>
      </w:pPr>
    </w:p>
    <w:p w14:paraId="29C1524B" w14:textId="77777777" w:rsidR="00804162" w:rsidRPr="00D94276" w:rsidRDefault="00804162">
      <w:pPr>
        <w:widowControl/>
        <w:spacing w:after="200" w:line="276" w:lineRule="auto"/>
        <w:rPr>
          <w:rFonts w:ascii="Arial" w:eastAsia="Times New Roman" w:hAnsi="Arial" w:cs="Arial"/>
          <w:b/>
          <w:bCs/>
          <w:sz w:val="24"/>
          <w:szCs w:val="24"/>
          <w:lang w:val="ru-RU"/>
        </w:rPr>
      </w:pPr>
      <w:r w:rsidRPr="00D94276">
        <w:rPr>
          <w:rFonts w:ascii="Arial" w:hAnsi="Arial" w:cs="Arial"/>
          <w:sz w:val="24"/>
          <w:szCs w:val="24"/>
          <w:lang w:val="ru-RU"/>
        </w:rPr>
        <w:br w:type="page"/>
      </w:r>
    </w:p>
    <w:p w14:paraId="34B891DE" w14:textId="23DDD32E" w:rsidR="00804162" w:rsidRPr="00D94276" w:rsidRDefault="00804162" w:rsidP="00C53400">
      <w:pPr>
        <w:pStyle w:val="1"/>
        <w:numPr>
          <w:ilvl w:val="0"/>
          <w:numId w:val="1"/>
        </w:numPr>
        <w:jc w:val="center"/>
        <w:rPr>
          <w:rFonts w:ascii="Arial" w:hAnsi="Arial" w:cs="Arial"/>
          <w:sz w:val="24"/>
          <w:szCs w:val="24"/>
          <w:lang w:val="ru-RU"/>
        </w:rPr>
      </w:pPr>
      <w:bookmarkStart w:id="29" w:name="_Toc420087885"/>
      <w:bookmarkStart w:id="30" w:name="_Toc420087954"/>
      <w:bookmarkStart w:id="31" w:name="_Toc420088042"/>
      <w:bookmarkStart w:id="32" w:name="_Toc420088252"/>
      <w:r w:rsidRPr="00D94276">
        <w:rPr>
          <w:rFonts w:ascii="Arial" w:hAnsi="Arial" w:cs="Arial"/>
          <w:sz w:val="24"/>
          <w:szCs w:val="24"/>
          <w:lang w:val="ru-RU"/>
        </w:rPr>
        <w:lastRenderedPageBreak/>
        <w:t>Расчетный модуль системы теплоснабжения электронной модели</w:t>
      </w:r>
      <w:bookmarkEnd w:id="29"/>
      <w:bookmarkEnd w:id="30"/>
      <w:bookmarkEnd w:id="31"/>
      <w:bookmarkEnd w:id="32"/>
    </w:p>
    <w:p w14:paraId="335A92A5" w14:textId="77777777" w:rsidR="00804162" w:rsidRPr="00D94276" w:rsidRDefault="00804162" w:rsidP="008E2033">
      <w:pPr>
        <w:jc w:val="both"/>
        <w:rPr>
          <w:rFonts w:ascii="Arial" w:hAnsi="Arial" w:cs="Arial"/>
          <w:sz w:val="24"/>
          <w:szCs w:val="24"/>
          <w:lang w:val="ru-RU"/>
        </w:rPr>
      </w:pPr>
    </w:p>
    <w:p w14:paraId="3F655B6A" w14:textId="77777777" w:rsidR="00854C53" w:rsidRPr="00D94276" w:rsidRDefault="00854C53" w:rsidP="00854C53">
      <w:pPr>
        <w:ind w:firstLine="708"/>
        <w:rPr>
          <w:rFonts w:ascii="Arial" w:hAnsi="Arial" w:cs="Arial"/>
          <w:sz w:val="24"/>
          <w:szCs w:val="24"/>
          <w:lang w:val="ru-RU"/>
        </w:rPr>
      </w:pPr>
      <w:r w:rsidRPr="00D94276">
        <w:rPr>
          <w:rFonts w:ascii="Arial" w:hAnsi="Arial" w:cs="Arial"/>
          <w:sz w:val="24"/>
          <w:szCs w:val="24"/>
          <w:lang w:val="ru-RU"/>
        </w:rPr>
        <w:t>ПРК «</w:t>
      </w:r>
      <w:r w:rsidRPr="00D94276">
        <w:rPr>
          <w:rFonts w:ascii="Arial" w:hAnsi="Arial" w:cs="Arial"/>
          <w:sz w:val="24"/>
          <w:szCs w:val="24"/>
        </w:rPr>
        <w:t>ZuluThermo</w:t>
      </w:r>
      <w:r w:rsidRPr="00D94276">
        <w:rPr>
          <w:rFonts w:ascii="Arial" w:hAnsi="Arial" w:cs="Arial"/>
          <w:sz w:val="24"/>
          <w:szCs w:val="24"/>
          <w:lang w:val="ru-RU"/>
        </w:rPr>
        <w:t>» предназначен для выполнения инженерных расчетов системы централизованного теплоснабжения большого объема и любой сложности.</w:t>
      </w:r>
    </w:p>
    <w:p w14:paraId="2E70CF8B" w14:textId="11A3732E" w:rsidR="00854C53" w:rsidRPr="00D94276" w:rsidRDefault="00854C53" w:rsidP="00854C53">
      <w:pPr>
        <w:rPr>
          <w:rFonts w:ascii="Arial" w:hAnsi="Arial" w:cs="Arial"/>
          <w:sz w:val="24"/>
          <w:szCs w:val="24"/>
          <w:lang w:val="ru-RU"/>
        </w:rPr>
      </w:pPr>
      <w:r w:rsidRPr="00D94276">
        <w:rPr>
          <w:rFonts w:ascii="Arial" w:hAnsi="Arial" w:cs="Arial"/>
          <w:sz w:val="24"/>
          <w:szCs w:val="24"/>
          <w:lang w:val="ru-RU"/>
        </w:rPr>
        <w:t>Средством разработки программно-расчетного комплекса «</w:t>
      </w:r>
      <w:r w:rsidRPr="00D94276">
        <w:rPr>
          <w:rFonts w:ascii="Arial" w:hAnsi="Arial" w:cs="Arial"/>
          <w:sz w:val="24"/>
          <w:szCs w:val="24"/>
        </w:rPr>
        <w:t>ZuluThermo</w:t>
      </w:r>
      <w:r w:rsidRPr="00D94276">
        <w:rPr>
          <w:rFonts w:ascii="Arial" w:hAnsi="Arial" w:cs="Arial"/>
          <w:sz w:val="24"/>
          <w:szCs w:val="24"/>
          <w:lang w:val="ru-RU"/>
        </w:rPr>
        <w:t xml:space="preserve">» является </w:t>
      </w:r>
      <w:r w:rsidRPr="00D94276">
        <w:rPr>
          <w:rFonts w:ascii="Arial" w:hAnsi="Arial" w:cs="Arial"/>
          <w:sz w:val="24"/>
          <w:szCs w:val="24"/>
        </w:rPr>
        <w:t>Microsoft</w:t>
      </w:r>
      <w:r w:rsidR="002D2175" w:rsidRPr="00D94276">
        <w:rPr>
          <w:rFonts w:ascii="Arial" w:hAnsi="Arial" w:cs="Arial"/>
          <w:sz w:val="24"/>
          <w:szCs w:val="24"/>
          <w:lang w:val="ru-RU"/>
        </w:rPr>
        <w:t xml:space="preserve"> </w:t>
      </w:r>
      <w:r w:rsidRPr="00D94276">
        <w:rPr>
          <w:rFonts w:ascii="Arial" w:hAnsi="Arial" w:cs="Arial"/>
          <w:sz w:val="24"/>
          <w:szCs w:val="24"/>
        </w:rPr>
        <w:t>Visual</w:t>
      </w:r>
      <w:r w:rsidRPr="00D94276">
        <w:rPr>
          <w:rFonts w:ascii="Arial" w:hAnsi="Arial" w:cs="Arial"/>
          <w:sz w:val="24"/>
          <w:szCs w:val="24"/>
          <w:lang w:val="ru-RU"/>
        </w:rPr>
        <w:t xml:space="preserve"> </w:t>
      </w:r>
      <w:r w:rsidRPr="00D94276">
        <w:rPr>
          <w:rFonts w:ascii="Arial" w:hAnsi="Arial" w:cs="Arial"/>
          <w:sz w:val="24"/>
          <w:szCs w:val="24"/>
        </w:rPr>
        <w:t>C</w:t>
      </w:r>
      <w:r w:rsidRPr="00D94276">
        <w:rPr>
          <w:rFonts w:ascii="Arial" w:hAnsi="Arial" w:cs="Arial"/>
          <w:sz w:val="24"/>
          <w:szCs w:val="24"/>
          <w:lang w:val="ru-RU"/>
        </w:rPr>
        <w:t>++.</w:t>
      </w:r>
    </w:p>
    <w:p w14:paraId="38D6DFC3" w14:textId="77777777" w:rsidR="00854C53" w:rsidRPr="00D94276" w:rsidRDefault="00854C53" w:rsidP="00854C53">
      <w:pPr>
        <w:ind w:firstLine="708"/>
        <w:rPr>
          <w:rFonts w:ascii="Arial" w:hAnsi="Arial" w:cs="Arial"/>
          <w:sz w:val="24"/>
          <w:szCs w:val="24"/>
          <w:lang w:val="ru-RU"/>
        </w:rPr>
      </w:pPr>
      <w:r w:rsidRPr="00D94276">
        <w:rPr>
          <w:rFonts w:ascii="Arial" w:hAnsi="Arial" w:cs="Arial"/>
          <w:sz w:val="24"/>
          <w:szCs w:val="24"/>
          <w:lang w:val="ru-RU"/>
        </w:rPr>
        <w:t>Программа предусматривает выполнение теплогидравлического расчета системы централизованного теплоснабжения с потребителями, подключенными к тепловой сети по различным схемам.</w:t>
      </w:r>
    </w:p>
    <w:p w14:paraId="265314A2" w14:textId="77777777" w:rsidR="00854C53" w:rsidRPr="00D94276" w:rsidRDefault="00854C53" w:rsidP="00854C53">
      <w:pPr>
        <w:ind w:firstLine="357"/>
        <w:rPr>
          <w:rFonts w:ascii="Arial" w:hAnsi="Arial" w:cs="Arial"/>
          <w:sz w:val="24"/>
          <w:szCs w:val="24"/>
        </w:rPr>
      </w:pPr>
      <w:r w:rsidRPr="00D94276">
        <w:rPr>
          <w:rFonts w:ascii="Arial" w:hAnsi="Arial" w:cs="Arial"/>
          <w:sz w:val="24"/>
          <w:szCs w:val="24"/>
        </w:rPr>
        <w:t>Состав расчетов:</w:t>
      </w:r>
    </w:p>
    <w:p w14:paraId="5C4B47B1" w14:textId="77777777" w:rsidR="00854C53" w:rsidRPr="00D94276" w:rsidRDefault="00854C53" w:rsidP="00C53400">
      <w:pPr>
        <w:pStyle w:val="aa"/>
        <w:numPr>
          <w:ilvl w:val="0"/>
          <w:numId w:val="4"/>
        </w:numPr>
        <w:spacing w:after="0" w:line="240" w:lineRule="auto"/>
        <w:ind w:left="357" w:hanging="357"/>
        <w:jc w:val="both"/>
        <w:rPr>
          <w:rFonts w:ascii="Arial" w:eastAsiaTheme="minorHAnsi" w:hAnsi="Arial" w:cs="Arial"/>
          <w:sz w:val="24"/>
          <w:szCs w:val="24"/>
          <w:lang w:val="en-US"/>
        </w:rPr>
      </w:pPr>
      <w:r w:rsidRPr="00D94276">
        <w:rPr>
          <w:rFonts w:ascii="Arial" w:eastAsiaTheme="minorHAnsi" w:hAnsi="Arial" w:cs="Arial"/>
          <w:sz w:val="24"/>
          <w:szCs w:val="24"/>
          <w:lang w:val="en-US"/>
        </w:rPr>
        <w:t>наладочный расчет;</w:t>
      </w:r>
    </w:p>
    <w:p w14:paraId="4F0A3E05" w14:textId="77777777" w:rsidR="00854C53" w:rsidRPr="00D94276" w:rsidRDefault="00854C53" w:rsidP="00C53400">
      <w:pPr>
        <w:pStyle w:val="aa"/>
        <w:numPr>
          <w:ilvl w:val="0"/>
          <w:numId w:val="4"/>
        </w:numPr>
        <w:spacing w:after="0" w:line="240" w:lineRule="auto"/>
        <w:ind w:left="357" w:hanging="357"/>
        <w:jc w:val="both"/>
        <w:rPr>
          <w:rFonts w:ascii="Arial" w:eastAsiaTheme="minorHAnsi" w:hAnsi="Arial" w:cs="Arial"/>
          <w:sz w:val="24"/>
          <w:szCs w:val="24"/>
          <w:lang w:val="en-US"/>
        </w:rPr>
      </w:pPr>
      <w:r w:rsidRPr="00D94276">
        <w:rPr>
          <w:rFonts w:ascii="Arial" w:eastAsiaTheme="minorHAnsi" w:hAnsi="Arial" w:cs="Arial"/>
          <w:sz w:val="24"/>
          <w:szCs w:val="24"/>
          <w:lang w:val="en-US"/>
        </w:rPr>
        <w:t>поверочный расчет;</w:t>
      </w:r>
    </w:p>
    <w:p w14:paraId="56FA3529" w14:textId="77777777" w:rsidR="00854C53" w:rsidRPr="00D94276" w:rsidRDefault="00854C53" w:rsidP="00C53400">
      <w:pPr>
        <w:pStyle w:val="aa"/>
        <w:numPr>
          <w:ilvl w:val="0"/>
          <w:numId w:val="4"/>
        </w:numPr>
        <w:spacing w:after="0" w:line="240" w:lineRule="auto"/>
        <w:ind w:left="357" w:hanging="357"/>
        <w:jc w:val="both"/>
        <w:rPr>
          <w:rFonts w:ascii="Arial" w:eastAsiaTheme="minorHAnsi" w:hAnsi="Arial" w:cs="Arial"/>
          <w:sz w:val="24"/>
          <w:szCs w:val="24"/>
          <w:lang w:val="en-US"/>
        </w:rPr>
      </w:pPr>
      <w:r w:rsidRPr="00D94276">
        <w:rPr>
          <w:rFonts w:ascii="Arial" w:eastAsiaTheme="minorHAnsi" w:hAnsi="Arial" w:cs="Arial"/>
          <w:sz w:val="24"/>
          <w:szCs w:val="24"/>
          <w:lang w:val="en-US"/>
        </w:rPr>
        <w:t>конструкторский расчет;</w:t>
      </w:r>
    </w:p>
    <w:p w14:paraId="57D63C96" w14:textId="77777777" w:rsidR="00854C53" w:rsidRPr="00D94276" w:rsidRDefault="00854C53" w:rsidP="00C53400">
      <w:pPr>
        <w:pStyle w:val="aa"/>
        <w:numPr>
          <w:ilvl w:val="0"/>
          <w:numId w:val="4"/>
        </w:numPr>
        <w:spacing w:after="0" w:line="240" w:lineRule="auto"/>
        <w:ind w:left="357" w:hanging="357"/>
        <w:jc w:val="both"/>
        <w:rPr>
          <w:rFonts w:ascii="Arial" w:eastAsiaTheme="minorHAnsi" w:hAnsi="Arial" w:cs="Arial"/>
          <w:sz w:val="24"/>
          <w:szCs w:val="24"/>
          <w:lang w:val="en-US"/>
        </w:rPr>
      </w:pPr>
      <w:r w:rsidRPr="00D94276">
        <w:rPr>
          <w:rFonts w:ascii="Arial" w:eastAsiaTheme="minorHAnsi" w:hAnsi="Arial" w:cs="Arial"/>
          <w:sz w:val="24"/>
          <w:szCs w:val="24"/>
          <w:lang w:val="en-US"/>
        </w:rPr>
        <w:t>расчет температурного графика;</w:t>
      </w:r>
    </w:p>
    <w:p w14:paraId="50DF2666" w14:textId="77777777" w:rsidR="00854C53" w:rsidRPr="00D94276" w:rsidRDefault="00854C53" w:rsidP="00C53400">
      <w:pPr>
        <w:pStyle w:val="aa"/>
        <w:numPr>
          <w:ilvl w:val="0"/>
          <w:numId w:val="4"/>
        </w:numPr>
        <w:spacing w:after="0" w:line="240" w:lineRule="auto"/>
        <w:ind w:left="357" w:hanging="357"/>
        <w:jc w:val="both"/>
        <w:rPr>
          <w:rFonts w:ascii="Arial" w:eastAsiaTheme="minorHAnsi" w:hAnsi="Arial" w:cs="Arial"/>
          <w:sz w:val="24"/>
          <w:szCs w:val="24"/>
          <w:lang w:val="en-US"/>
        </w:rPr>
      </w:pPr>
      <w:r w:rsidRPr="00D94276">
        <w:rPr>
          <w:rFonts w:ascii="Arial" w:eastAsiaTheme="minorHAnsi" w:hAnsi="Arial" w:cs="Arial"/>
          <w:sz w:val="24"/>
          <w:szCs w:val="24"/>
          <w:lang w:val="en-US"/>
        </w:rPr>
        <w:t>построение пьезометрического графика;</w:t>
      </w:r>
    </w:p>
    <w:p w14:paraId="1BD10414" w14:textId="77777777" w:rsidR="00854C53" w:rsidRPr="00D94276" w:rsidRDefault="00854C53" w:rsidP="00C53400">
      <w:pPr>
        <w:pStyle w:val="aa"/>
        <w:numPr>
          <w:ilvl w:val="0"/>
          <w:numId w:val="4"/>
        </w:numPr>
        <w:spacing w:after="0" w:line="240" w:lineRule="auto"/>
        <w:ind w:left="357" w:hanging="357"/>
        <w:jc w:val="both"/>
        <w:rPr>
          <w:rFonts w:ascii="Arial" w:eastAsiaTheme="minorHAnsi" w:hAnsi="Arial" w:cs="Arial"/>
          <w:sz w:val="24"/>
          <w:szCs w:val="24"/>
          <w:lang w:val="en-US"/>
        </w:rPr>
      </w:pPr>
      <w:r w:rsidRPr="00D94276">
        <w:rPr>
          <w:rFonts w:ascii="Arial" w:eastAsiaTheme="minorHAnsi" w:hAnsi="Arial" w:cs="Arial"/>
          <w:sz w:val="24"/>
          <w:szCs w:val="24"/>
          <w:lang w:val="en-US"/>
        </w:rPr>
        <w:t>коммутационные задачи;</w:t>
      </w:r>
    </w:p>
    <w:p w14:paraId="3C9631C2" w14:textId="77777777" w:rsidR="00854C53" w:rsidRPr="00D94276" w:rsidRDefault="00854C53" w:rsidP="00C53400">
      <w:pPr>
        <w:pStyle w:val="aa"/>
        <w:numPr>
          <w:ilvl w:val="0"/>
          <w:numId w:val="4"/>
        </w:numPr>
        <w:spacing w:after="0" w:line="240" w:lineRule="auto"/>
        <w:ind w:left="357" w:hanging="357"/>
        <w:jc w:val="both"/>
        <w:rPr>
          <w:rFonts w:ascii="Arial" w:eastAsiaTheme="minorHAnsi" w:hAnsi="Arial" w:cs="Arial"/>
          <w:sz w:val="24"/>
          <w:szCs w:val="24"/>
        </w:rPr>
      </w:pPr>
      <w:r w:rsidRPr="00D94276">
        <w:rPr>
          <w:rFonts w:ascii="Arial" w:eastAsiaTheme="minorHAnsi" w:hAnsi="Arial" w:cs="Arial"/>
          <w:sz w:val="24"/>
          <w:szCs w:val="24"/>
        </w:rPr>
        <w:t>расчет нормативных потерь тепла через изоляцию.</w:t>
      </w:r>
    </w:p>
    <w:p w14:paraId="06A4B0A1" w14:textId="5E56868F" w:rsidR="00854C53" w:rsidRPr="00D94276" w:rsidRDefault="00804162" w:rsidP="00854C53">
      <w:pPr>
        <w:ind w:firstLine="708"/>
        <w:jc w:val="both"/>
        <w:rPr>
          <w:rFonts w:ascii="Arial" w:hAnsi="Arial" w:cs="Arial"/>
          <w:sz w:val="24"/>
          <w:szCs w:val="24"/>
          <w:lang w:val="ru-RU"/>
        </w:rPr>
      </w:pPr>
      <w:r w:rsidRPr="00D94276">
        <w:rPr>
          <w:rFonts w:ascii="Arial" w:hAnsi="Arial" w:cs="Arial"/>
          <w:sz w:val="24"/>
          <w:szCs w:val="24"/>
          <w:lang w:val="ru-RU"/>
        </w:rPr>
        <w:t xml:space="preserve">Основой </w:t>
      </w:r>
      <w:r w:rsidRPr="00D94276">
        <w:rPr>
          <w:rFonts w:ascii="Arial" w:hAnsi="Arial" w:cs="Arial"/>
          <w:sz w:val="24"/>
          <w:szCs w:val="24"/>
        </w:rPr>
        <w:t>ZuluThermo</w:t>
      </w:r>
      <w:r w:rsidRPr="00D94276">
        <w:rPr>
          <w:rFonts w:ascii="Arial" w:hAnsi="Arial" w:cs="Arial"/>
          <w:sz w:val="24"/>
          <w:szCs w:val="24"/>
          <w:lang w:val="ru-RU"/>
        </w:rPr>
        <w:t xml:space="preserve"> является географическая информационная система (ГИС) </w:t>
      </w:r>
      <w:r w:rsidRPr="00D94276">
        <w:rPr>
          <w:rFonts w:ascii="Arial" w:hAnsi="Arial" w:cs="Arial"/>
          <w:sz w:val="24"/>
          <w:szCs w:val="24"/>
        </w:rPr>
        <w:t>Zulu</w:t>
      </w:r>
      <w:r w:rsidRPr="00D94276">
        <w:rPr>
          <w:rFonts w:ascii="Arial" w:hAnsi="Arial" w:cs="Arial"/>
          <w:sz w:val="24"/>
          <w:szCs w:val="24"/>
          <w:lang w:val="ru-RU"/>
        </w:rPr>
        <w:t xml:space="preserve">. </w:t>
      </w:r>
      <w:r w:rsidRPr="00D94276">
        <w:rPr>
          <w:rFonts w:ascii="Arial" w:hAnsi="Arial" w:cs="Arial"/>
          <w:sz w:val="24"/>
          <w:szCs w:val="24"/>
        </w:rPr>
        <w:t>ZuluThermo</w:t>
      </w:r>
      <w:r w:rsidRPr="00D94276">
        <w:rPr>
          <w:rFonts w:ascii="Arial" w:hAnsi="Arial" w:cs="Arial"/>
          <w:sz w:val="24"/>
          <w:szCs w:val="24"/>
          <w:lang w:val="ru-RU"/>
        </w:rPr>
        <w:t xml:space="preserve"> позволяет рассчитывать системы централизованного теп- лоснабжения большого объема и любой сложности. Расчету подлежат тупиковые и кольцевые сети (количество колец в сети неограниченно), а также двух, трех, четырехтрубные или многотрубные системы теплоснабжения, в том числе с повысительными насосными станциями и дросселирующими устройствами, работающие от одного или нескольких источников. Программа предусматривает выполнение теплогидра</w:t>
      </w:r>
      <w:r w:rsidR="002D2175" w:rsidRPr="00D94276">
        <w:rPr>
          <w:rFonts w:ascii="Arial" w:hAnsi="Arial" w:cs="Arial"/>
          <w:sz w:val="24"/>
          <w:szCs w:val="24"/>
          <w:lang w:val="ru-RU"/>
        </w:rPr>
        <w:t>влического расчета системы цен</w:t>
      </w:r>
      <w:r w:rsidRPr="00D94276">
        <w:rPr>
          <w:rFonts w:ascii="Arial" w:hAnsi="Arial" w:cs="Arial"/>
          <w:sz w:val="24"/>
          <w:szCs w:val="24"/>
          <w:lang w:val="ru-RU"/>
        </w:rPr>
        <w:t>трализованного теплоснабжения с потребителями, подключенными к тепловой сети по различным схемам. Используются 34 схемных решения подключения потребителей, а также 29 схем присоединения ЦТП. Вышепривед</w:t>
      </w:r>
      <w:r w:rsidR="00854C53" w:rsidRPr="00D94276">
        <w:rPr>
          <w:rFonts w:ascii="Arial" w:hAnsi="Arial" w:cs="Arial"/>
          <w:sz w:val="24"/>
          <w:szCs w:val="24"/>
          <w:lang w:val="ru-RU"/>
        </w:rPr>
        <w:t>енные схемы подключения потреби</w:t>
      </w:r>
      <w:r w:rsidRPr="00D94276">
        <w:rPr>
          <w:rFonts w:ascii="Arial" w:hAnsi="Arial" w:cs="Arial"/>
          <w:sz w:val="24"/>
          <w:szCs w:val="24"/>
          <w:lang w:val="ru-RU"/>
        </w:rPr>
        <w:t xml:space="preserve">телей подробно рассматриваются в </w:t>
      </w:r>
      <w:r w:rsidR="00854C53" w:rsidRPr="00D94276">
        <w:rPr>
          <w:rFonts w:ascii="Arial" w:hAnsi="Arial" w:cs="Arial"/>
          <w:sz w:val="24"/>
          <w:szCs w:val="24"/>
          <w:lang w:val="ru-RU"/>
        </w:rPr>
        <w:t xml:space="preserve">«Руководстве пользователя </w:t>
      </w:r>
      <w:r w:rsidR="00854C53" w:rsidRPr="00D94276">
        <w:rPr>
          <w:rFonts w:ascii="Arial" w:hAnsi="Arial" w:cs="Arial"/>
          <w:sz w:val="24"/>
          <w:szCs w:val="24"/>
        </w:rPr>
        <w:t>Zulu</w:t>
      </w:r>
      <w:r w:rsidR="00854C53" w:rsidRPr="00D94276">
        <w:rPr>
          <w:rFonts w:ascii="Arial" w:hAnsi="Arial" w:cs="Arial"/>
          <w:sz w:val="24"/>
          <w:szCs w:val="24"/>
          <w:lang w:val="ru-RU"/>
        </w:rPr>
        <w:t xml:space="preserve"> </w:t>
      </w:r>
      <w:r w:rsidR="00854C53" w:rsidRPr="00D94276">
        <w:rPr>
          <w:rFonts w:ascii="Arial" w:hAnsi="Arial" w:cs="Arial"/>
          <w:sz w:val="24"/>
          <w:szCs w:val="24"/>
        </w:rPr>
        <w:t>thermo</w:t>
      </w:r>
      <w:r w:rsidR="00854C53" w:rsidRPr="00D94276">
        <w:rPr>
          <w:rFonts w:ascii="Arial" w:hAnsi="Arial" w:cs="Arial"/>
          <w:sz w:val="24"/>
          <w:szCs w:val="24"/>
          <w:lang w:val="ru-RU"/>
        </w:rPr>
        <w:t>».</w:t>
      </w:r>
    </w:p>
    <w:p w14:paraId="3AE78074" w14:textId="0234F59F" w:rsidR="00804162" w:rsidRPr="00D94276" w:rsidRDefault="00854C53" w:rsidP="00854C53">
      <w:pPr>
        <w:ind w:firstLine="708"/>
        <w:jc w:val="both"/>
        <w:rPr>
          <w:rFonts w:ascii="Arial" w:hAnsi="Arial" w:cs="Arial"/>
          <w:sz w:val="24"/>
          <w:szCs w:val="24"/>
          <w:lang w:val="ru-RU"/>
        </w:rPr>
      </w:pPr>
      <w:r w:rsidRPr="00D94276">
        <w:rPr>
          <w:rFonts w:ascii="Arial" w:hAnsi="Arial" w:cs="Arial"/>
          <w:sz w:val="24"/>
          <w:szCs w:val="24"/>
          <w:lang w:val="ru-RU"/>
        </w:rPr>
        <w:t>Р</w:t>
      </w:r>
      <w:r w:rsidR="00804162" w:rsidRPr="00D94276">
        <w:rPr>
          <w:rFonts w:ascii="Arial" w:hAnsi="Arial" w:cs="Arial"/>
          <w:sz w:val="24"/>
          <w:szCs w:val="24"/>
          <w:lang w:val="ru-RU"/>
        </w:rPr>
        <w:t xml:space="preserve">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Результаты расчетов могут быть экспортированы в </w:t>
      </w:r>
      <w:r w:rsidR="00804162" w:rsidRPr="00D94276">
        <w:rPr>
          <w:rFonts w:ascii="Arial" w:hAnsi="Arial" w:cs="Arial"/>
          <w:sz w:val="24"/>
          <w:szCs w:val="24"/>
        </w:rPr>
        <w:t>MS</w:t>
      </w:r>
      <w:r w:rsidR="00804162" w:rsidRPr="00D94276">
        <w:rPr>
          <w:rFonts w:ascii="Arial" w:hAnsi="Arial" w:cs="Arial"/>
          <w:sz w:val="24"/>
          <w:szCs w:val="24"/>
          <w:lang w:val="ru-RU"/>
        </w:rPr>
        <w:t xml:space="preserve"> </w:t>
      </w:r>
      <w:r w:rsidR="00804162" w:rsidRPr="00D94276">
        <w:rPr>
          <w:rFonts w:ascii="Arial" w:hAnsi="Arial" w:cs="Arial"/>
          <w:sz w:val="24"/>
          <w:szCs w:val="24"/>
        </w:rPr>
        <w:t>Excel</w:t>
      </w:r>
      <w:r w:rsidR="00804162" w:rsidRPr="00D94276">
        <w:rPr>
          <w:rFonts w:ascii="Arial" w:hAnsi="Arial" w:cs="Arial"/>
          <w:sz w:val="24"/>
          <w:szCs w:val="24"/>
          <w:lang w:val="ru-RU"/>
        </w:rPr>
        <w:t>, наглядно представлены с помощью тематической раскраски и пьезометрических графиков. Картографический материал и схема тепловых сетей может быть оформлена</w:t>
      </w:r>
      <w:r w:rsidRPr="00D94276">
        <w:rPr>
          <w:rFonts w:ascii="Arial" w:hAnsi="Arial" w:cs="Arial"/>
          <w:sz w:val="24"/>
          <w:szCs w:val="24"/>
          <w:lang w:val="ru-RU"/>
        </w:rPr>
        <w:t xml:space="preserve"> в виде документа с исполь</w:t>
      </w:r>
      <w:r w:rsidR="00804162" w:rsidRPr="00D94276">
        <w:rPr>
          <w:rFonts w:ascii="Arial" w:hAnsi="Arial" w:cs="Arial"/>
          <w:sz w:val="24"/>
          <w:szCs w:val="24"/>
          <w:lang w:val="ru-RU"/>
        </w:rPr>
        <w:t>зованием макета печати.</w:t>
      </w:r>
    </w:p>
    <w:p w14:paraId="376A7E03" w14:textId="77777777" w:rsidR="00854C53" w:rsidRPr="00D94276" w:rsidRDefault="00854C53" w:rsidP="00854C53">
      <w:pPr>
        <w:ind w:firstLine="708"/>
        <w:jc w:val="both"/>
        <w:rPr>
          <w:rFonts w:ascii="Arial" w:hAnsi="Arial" w:cs="Arial"/>
          <w:sz w:val="24"/>
          <w:szCs w:val="24"/>
          <w:lang w:val="ru-RU"/>
        </w:rPr>
      </w:pPr>
    </w:p>
    <w:p w14:paraId="7842E772" w14:textId="5599DB06" w:rsidR="000819A7" w:rsidRPr="00D94276" w:rsidRDefault="00B474A2" w:rsidP="00782998">
      <w:pPr>
        <w:pStyle w:val="2"/>
        <w:spacing w:before="0"/>
        <w:jc w:val="center"/>
        <w:rPr>
          <w:rFonts w:ascii="Arial" w:hAnsi="Arial" w:cs="Arial"/>
          <w:color w:val="auto"/>
          <w:sz w:val="24"/>
          <w:szCs w:val="24"/>
          <w:lang w:val="ru-RU"/>
        </w:rPr>
      </w:pPr>
      <w:bookmarkStart w:id="33" w:name="_Toc420087886"/>
      <w:bookmarkStart w:id="34" w:name="_Toc420087955"/>
      <w:bookmarkStart w:id="35" w:name="_Toc420088043"/>
      <w:bookmarkStart w:id="36" w:name="_Toc420088253"/>
      <w:r w:rsidRPr="00D94276">
        <w:rPr>
          <w:rFonts w:ascii="Arial" w:hAnsi="Arial" w:cs="Arial"/>
          <w:color w:val="auto"/>
          <w:sz w:val="24"/>
          <w:szCs w:val="24"/>
          <w:lang w:val="ru-RU"/>
        </w:rPr>
        <w:t>3</w:t>
      </w:r>
      <w:r w:rsidR="00782998" w:rsidRPr="00D94276">
        <w:rPr>
          <w:rFonts w:ascii="Arial" w:hAnsi="Arial" w:cs="Arial"/>
          <w:color w:val="auto"/>
          <w:sz w:val="24"/>
          <w:szCs w:val="24"/>
          <w:lang w:val="ru-RU"/>
        </w:rPr>
        <w:t xml:space="preserve">.1. </w:t>
      </w:r>
      <w:bookmarkEnd w:id="9"/>
      <w:bookmarkEnd w:id="10"/>
      <w:bookmarkEnd w:id="11"/>
      <w:bookmarkEnd w:id="12"/>
      <w:bookmarkEnd w:id="13"/>
      <w:r w:rsidRPr="00D94276">
        <w:rPr>
          <w:rFonts w:ascii="Arial" w:hAnsi="Arial" w:cs="Arial"/>
          <w:color w:val="auto"/>
          <w:sz w:val="24"/>
          <w:szCs w:val="24"/>
          <w:lang w:val="ru-RU"/>
        </w:rPr>
        <w:t>Элементы модели системы теплоснабжения</w:t>
      </w:r>
      <w:bookmarkEnd w:id="33"/>
      <w:bookmarkEnd w:id="34"/>
      <w:bookmarkEnd w:id="35"/>
      <w:bookmarkEnd w:id="36"/>
    </w:p>
    <w:p w14:paraId="39B608B6" w14:textId="77777777" w:rsidR="000819A7" w:rsidRPr="00D94276" w:rsidRDefault="000819A7" w:rsidP="00782998">
      <w:pPr>
        <w:rPr>
          <w:rFonts w:ascii="Arial" w:hAnsi="Arial" w:cs="Arial"/>
          <w:sz w:val="24"/>
          <w:szCs w:val="24"/>
          <w:lang w:val="ru-RU"/>
        </w:rPr>
      </w:pPr>
    </w:p>
    <w:p w14:paraId="045FBBD8" w14:textId="38750C58" w:rsidR="00B474A2" w:rsidRPr="00D94276" w:rsidRDefault="00B474A2" w:rsidP="002D2175">
      <w:pPr>
        <w:pStyle w:val="af"/>
        <w:spacing w:before="0" w:beforeAutospacing="0" w:after="0" w:afterAutospacing="0"/>
        <w:ind w:firstLine="708"/>
        <w:jc w:val="both"/>
        <w:rPr>
          <w:rFonts w:ascii="Arial" w:hAnsi="Arial" w:cs="Arial"/>
        </w:rPr>
      </w:pPr>
      <w:r w:rsidRPr="00D94276">
        <w:rPr>
          <w:rFonts w:ascii="Arial" w:hAnsi="Arial" w:cs="Arial"/>
        </w:rPr>
        <w:t xml:space="preserve">Математическая модель представляет собой связанный граф, где узлами являются объекты, а дугами графа – участки тепловой сети. Каждый объект математической модели относится к определенному типу, характеризующему данную инженерную сеть, и имеет режимы работы, соответствующие его функциональному назначению. Тепловая сеть включает в себя следующие основные объекты: источник, участок, потребитель и узлы: центральный тепловой пункт (ЦТП), насосную станцию, запорно-регулирующую арматуру, и другие элементы. Несмотря на то, что на участке может быть и подающий и обратный трубопровод, пользователь изображает участок сети в одну линию. Это внешнее представление сети. Перед началом расчета внешнее представление сети, в зависимости от типов и режимов элементов, </w:t>
      </w:r>
      <w:r w:rsidRPr="00D94276">
        <w:rPr>
          <w:rFonts w:ascii="Arial" w:hAnsi="Arial" w:cs="Arial"/>
        </w:rPr>
        <w:lastRenderedPageBreak/>
        <w:t>составляющих сеть, преобразуется (кодируется) во внутреннее представление, по которому и проводится расчет.</w:t>
      </w:r>
    </w:p>
    <w:p w14:paraId="0BA0CB14" w14:textId="5A38458E" w:rsidR="00B474A2" w:rsidRPr="00D94276" w:rsidRDefault="00B474A2" w:rsidP="00B474A2">
      <w:pPr>
        <w:ind w:firstLine="708"/>
        <w:jc w:val="both"/>
        <w:rPr>
          <w:rFonts w:ascii="Arial" w:hAnsi="Arial" w:cs="Arial"/>
          <w:sz w:val="24"/>
          <w:szCs w:val="24"/>
          <w:lang w:val="ru-RU" w:eastAsia="ru-RU"/>
        </w:rPr>
      </w:pPr>
      <w:r w:rsidRPr="00D94276">
        <w:rPr>
          <w:rFonts w:ascii="Arial" w:hAnsi="Arial" w:cs="Arial"/>
          <w:sz w:val="24"/>
          <w:szCs w:val="24"/>
          <w:lang w:val="ru-RU" w:eastAsia="ru-RU"/>
        </w:rPr>
        <w:t xml:space="preserve">Каждый элемент модели тепловой сети содержит базу данных, содержащую необходимую информацию. Таблицы баз данных для элементов модели тепловой сети приведены в таблицах </w:t>
      </w:r>
      <w:r w:rsidR="000B7CBF" w:rsidRPr="00D94276">
        <w:rPr>
          <w:rFonts w:ascii="Arial" w:hAnsi="Arial" w:cs="Arial"/>
          <w:sz w:val="24"/>
          <w:szCs w:val="24"/>
          <w:lang w:val="ru-RU" w:eastAsia="ru-RU"/>
        </w:rPr>
        <w:t>3</w:t>
      </w:r>
      <w:r w:rsidRPr="00D94276">
        <w:rPr>
          <w:rFonts w:ascii="Arial" w:hAnsi="Arial" w:cs="Arial"/>
          <w:sz w:val="24"/>
          <w:szCs w:val="24"/>
          <w:lang w:val="ru-RU" w:eastAsia="ru-RU"/>
        </w:rPr>
        <w:t>.1–</w:t>
      </w:r>
      <w:r w:rsidR="000B7CBF" w:rsidRPr="00D94276">
        <w:rPr>
          <w:rFonts w:ascii="Arial" w:hAnsi="Arial" w:cs="Arial"/>
          <w:sz w:val="24"/>
          <w:szCs w:val="24"/>
          <w:lang w:val="ru-RU" w:eastAsia="ru-RU"/>
        </w:rPr>
        <w:t>3</w:t>
      </w:r>
      <w:r w:rsidRPr="00D94276">
        <w:rPr>
          <w:rFonts w:ascii="Arial" w:hAnsi="Arial" w:cs="Arial"/>
          <w:sz w:val="24"/>
          <w:szCs w:val="24"/>
          <w:lang w:val="ru-RU" w:eastAsia="ru-RU"/>
        </w:rPr>
        <w:t>.7.</w:t>
      </w:r>
    </w:p>
    <w:p w14:paraId="1BFF6792" w14:textId="77777777" w:rsidR="00B474A2" w:rsidRPr="00D94276" w:rsidRDefault="00B474A2" w:rsidP="00D94276">
      <w:pPr>
        <w:rPr>
          <w:rFonts w:ascii="Arial" w:hAnsi="Arial" w:cs="Arial"/>
          <w:b/>
          <w:bCs/>
          <w:sz w:val="24"/>
          <w:szCs w:val="24"/>
          <w:lang w:val="ru-RU" w:eastAsia="ru-RU"/>
        </w:rPr>
      </w:pPr>
      <w:bookmarkStart w:id="37" w:name="_Toc365021132"/>
      <w:bookmarkStart w:id="38" w:name="_Toc365021639"/>
      <w:bookmarkStart w:id="39" w:name="_Toc372904668"/>
      <w:bookmarkStart w:id="40" w:name="_Toc372904772"/>
    </w:p>
    <w:p w14:paraId="306F93CF" w14:textId="232B6072" w:rsidR="000B7CBF" w:rsidRPr="00D94276" w:rsidRDefault="000B7CBF" w:rsidP="006F3F27">
      <w:pPr>
        <w:pStyle w:val="3"/>
        <w:spacing w:before="0"/>
        <w:jc w:val="center"/>
        <w:rPr>
          <w:rFonts w:ascii="Arial" w:hAnsi="Arial" w:cs="Arial"/>
          <w:color w:val="auto"/>
          <w:sz w:val="24"/>
          <w:szCs w:val="24"/>
          <w:lang w:val="ru-RU"/>
        </w:rPr>
      </w:pPr>
      <w:bookmarkStart w:id="41" w:name="_Toc420087887"/>
      <w:bookmarkStart w:id="42" w:name="_Toc420087956"/>
      <w:bookmarkStart w:id="43" w:name="_Toc420088044"/>
      <w:bookmarkStart w:id="44" w:name="_Toc420088254"/>
      <w:r w:rsidRPr="00D94276">
        <w:rPr>
          <w:rFonts w:ascii="Arial" w:hAnsi="Arial" w:cs="Arial"/>
          <w:color w:val="auto"/>
          <w:sz w:val="24"/>
          <w:szCs w:val="24"/>
          <w:lang w:val="ru-RU"/>
        </w:rPr>
        <w:t>3.1.</w:t>
      </w:r>
      <w:r w:rsidR="003868E5" w:rsidRPr="00D94276">
        <w:rPr>
          <w:rFonts w:ascii="Arial" w:hAnsi="Arial" w:cs="Arial"/>
          <w:color w:val="auto"/>
          <w:sz w:val="24"/>
          <w:szCs w:val="24"/>
          <w:lang w:val="ru-RU"/>
        </w:rPr>
        <w:t>1</w:t>
      </w:r>
      <w:r w:rsidRPr="00D94276">
        <w:rPr>
          <w:rFonts w:ascii="Arial" w:hAnsi="Arial" w:cs="Arial"/>
          <w:color w:val="auto"/>
          <w:sz w:val="24"/>
          <w:szCs w:val="24"/>
          <w:lang w:val="ru-RU"/>
        </w:rPr>
        <w:t>. Источник тепловой энергии</w:t>
      </w:r>
      <w:bookmarkEnd w:id="41"/>
      <w:bookmarkEnd w:id="42"/>
      <w:bookmarkEnd w:id="43"/>
      <w:bookmarkEnd w:id="44"/>
    </w:p>
    <w:p w14:paraId="3D07D39D" w14:textId="77777777" w:rsidR="000B7CBF" w:rsidRPr="00D94276" w:rsidRDefault="000B7CBF" w:rsidP="00D94276">
      <w:pPr>
        <w:rPr>
          <w:rFonts w:ascii="Arial" w:hAnsi="Arial" w:cs="Arial"/>
          <w:b/>
          <w:bCs/>
          <w:sz w:val="24"/>
          <w:szCs w:val="24"/>
          <w:lang w:val="ru-RU" w:eastAsia="ru-RU"/>
        </w:rPr>
      </w:pPr>
    </w:p>
    <w:p w14:paraId="250EC72F" w14:textId="626D37A2" w:rsidR="000B7CBF" w:rsidRPr="00D94276" w:rsidRDefault="000B7CBF" w:rsidP="000B7CBF">
      <w:pPr>
        <w:pStyle w:val="af"/>
        <w:spacing w:before="0" w:beforeAutospacing="0" w:after="0" w:afterAutospacing="0"/>
        <w:ind w:firstLine="708"/>
        <w:jc w:val="both"/>
        <w:rPr>
          <w:rFonts w:ascii="Arial" w:hAnsi="Arial" w:cs="Arial"/>
        </w:rPr>
      </w:pPr>
      <w:r w:rsidRPr="00D94276">
        <w:rPr>
          <w:rFonts w:ascii="Arial" w:hAnsi="Arial" w:cs="Arial"/>
        </w:rPr>
        <w:t>Источник – это символьный объект тепловой сети, моделирующий режим работы котельной. В математической модели источник представляется сетевым насосом, создающим располагаемый напор, и подпиточным насосом, определяющим напор в обратном трубопроводе. Внешнее и внутреннее представление источника показано на рисунке 3.1.</w:t>
      </w:r>
    </w:p>
    <w:p w14:paraId="115512A4" w14:textId="77777777" w:rsidR="000B7CBF" w:rsidRPr="00D94276" w:rsidRDefault="000B7CBF" w:rsidP="000B7CBF">
      <w:pPr>
        <w:ind w:left="360"/>
        <w:jc w:val="both"/>
        <w:rPr>
          <w:rFonts w:ascii="Arial" w:hAnsi="Arial" w:cs="Arial"/>
          <w:color w:val="000000"/>
          <w:sz w:val="24"/>
          <w:szCs w:val="24"/>
          <w:lang w:eastAsia="ru-RU"/>
        </w:rPr>
      </w:pPr>
    </w:p>
    <w:p w14:paraId="07B8C718" w14:textId="77777777" w:rsidR="000B7CBF" w:rsidRPr="00D94276" w:rsidRDefault="000B7CBF" w:rsidP="000B7CBF">
      <w:pPr>
        <w:ind w:left="357"/>
        <w:jc w:val="both"/>
        <w:rPr>
          <w:rFonts w:ascii="Arial" w:hAnsi="Arial" w:cs="Arial"/>
          <w:color w:val="000000"/>
          <w:sz w:val="24"/>
          <w:szCs w:val="24"/>
          <w:lang w:eastAsia="ru-RU"/>
        </w:rPr>
      </w:pPr>
      <w:r w:rsidRPr="00D94276">
        <w:rPr>
          <w:rFonts w:ascii="Arial" w:hAnsi="Arial" w:cs="Arial"/>
          <w:noProof/>
          <w:sz w:val="24"/>
          <w:szCs w:val="24"/>
          <w:lang w:val="ru-RU" w:eastAsia="ru-RU"/>
        </w:rPr>
        <w:drawing>
          <wp:inline distT="0" distB="0" distL="0" distR="0" wp14:anchorId="202D19A1" wp14:editId="7D3CEF68">
            <wp:extent cx="5588000" cy="1574800"/>
            <wp:effectExtent l="1905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a:srcRect/>
                    <a:stretch>
                      <a:fillRect/>
                    </a:stretch>
                  </pic:blipFill>
                  <pic:spPr bwMode="auto">
                    <a:xfrm>
                      <a:off x="0" y="0"/>
                      <a:ext cx="5588000" cy="1574800"/>
                    </a:xfrm>
                    <a:prstGeom prst="rect">
                      <a:avLst/>
                    </a:prstGeom>
                    <a:noFill/>
                    <a:ln w="9525">
                      <a:noFill/>
                      <a:miter lim="800000"/>
                      <a:headEnd/>
                      <a:tailEnd/>
                    </a:ln>
                  </pic:spPr>
                </pic:pic>
              </a:graphicData>
            </a:graphic>
          </wp:inline>
        </w:drawing>
      </w:r>
    </w:p>
    <w:p w14:paraId="56BA88F5" w14:textId="66BE6C48" w:rsidR="000B7CBF" w:rsidRPr="00D94276" w:rsidRDefault="000B7CBF" w:rsidP="000B7CBF">
      <w:pPr>
        <w:pStyle w:val="1"/>
        <w:jc w:val="center"/>
        <w:rPr>
          <w:rFonts w:ascii="Arial" w:hAnsi="Arial" w:cs="Arial"/>
          <w:b w:val="0"/>
          <w:sz w:val="24"/>
          <w:szCs w:val="24"/>
          <w:lang w:val="ru-RU"/>
        </w:rPr>
      </w:pPr>
      <w:bookmarkStart w:id="45" w:name="_Toc365021162"/>
      <w:bookmarkStart w:id="46" w:name="_Toc365021559"/>
      <w:bookmarkStart w:id="47" w:name="_Toc372904697"/>
      <w:bookmarkStart w:id="48" w:name="_Toc372904801"/>
      <w:bookmarkStart w:id="49" w:name="_Toc420087888"/>
      <w:bookmarkStart w:id="50" w:name="_Toc420087957"/>
      <w:bookmarkStart w:id="51" w:name="_Toc420088255"/>
      <w:r w:rsidRPr="00D94276">
        <w:rPr>
          <w:rFonts w:ascii="Arial" w:hAnsi="Arial" w:cs="Arial"/>
          <w:b w:val="0"/>
          <w:sz w:val="24"/>
          <w:szCs w:val="24"/>
          <w:lang w:val="ru-RU"/>
        </w:rPr>
        <w:t>Рис. 3.1. Внешнее (слева) и внутреннее (справа) представление источника</w:t>
      </w:r>
      <w:bookmarkEnd w:id="45"/>
      <w:bookmarkEnd w:id="46"/>
      <w:bookmarkEnd w:id="47"/>
      <w:bookmarkEnd w:id="48"/>
      <w:bookmarkEnd w:id="49"/>
      <w:bookmarkEnd w:id="50"/>
      <w:bookmarkEnd w:id="51"/>
    </w:p>
    <w:p w14:paraId="4D250368" w14:textId="420517CB" w:rsidR="000B7CBF" w:rsidRPr="00D94276" w:rsidRDefault="000B7CBF" w:rsidP="000B7CBF">
      <w:pPr>
        <w:pStyle w:val="33"/>
        <w:spacing w:before="0" w:beforeAutospacing="0" w:after="0" w:afterAutospacing="0"/>
        <w:ind w:firstLine="709"/>
        <w:jc w:val="both"/>
        <w:rPr>
          <w:rFonts w:ascii="Arial" w:hAnsi="Arial" w:cs="Arial"/>
        </w:rPr>
      </w:pPr>
    </w:p>
    <w:p w14:paraId="586E8E74" w14:textId="2EFFF1CF" w:rsidR="000B7CBF" w:rsidRPr="00D94276" w:rsidRDefault="000B7CBF" w:rsidP="000B7CBF">
      <w:pPr>
        <w:pStyle w:val="33"/>
        <w:spacing w:before="0" w:beforeAutospacing="0" w:after="0" w:afterAutospacing="0"/>
        <w:ind w:firstLine="709"/>
        <w:jc w:val="both"/>
        <w:rPr>
          <w:rFonts w:ascii="Arial" w:hAnsi="Arial" w:cs="Arial"/>
        </w:rPr>
      </w:pPr>
      <w:r w:rsidRPr="00D94276">
        <w:rPr>
          <w:rFonts w:ascii="Arial" w:hAnsi="Arial" w:cs="Arial"/>
        </w:rPr>
        <w:t>Семантическая база данных элемента «Источник» приведена в  таблице 3.1.</w:t>
      </w:r>
    </w:p>
    <w:p w14:paraId="245BCB77" w14:textId="77777777" w:rsidR="000B7CBF" w:rsidRPr="00D94276" w:rsidRDefault="000B7CBF" w:rsidP="000B7CBF">
      <w:pPr>
        <w:pStyle w:val="33"/>
        <w:spacing w:before="0" w:beforeAutospacing="0" w:after="0" w:afterAutospacing="0"/>
        <w:ind w:firstLine="709"/>
        <w:jc w:val="both"/>
        <w:rPr>
          <w:rFonts w:ascii="Arial" w:hAnsi="Arial" w:cs="Arial"/>
        </w:rPr>
      </w:pPr>
    </w:p>
    <w:p w14:paraId="41CE7769" w14:textId="54550FCE" w:rsidR="000B7CBF" w:rsidRPr="00D94276" w:rsidRDefault="000B7CBF" w:rsidP="000B7CBF">
      <w:pPr>
        <w:pStyle w:val="1"/>
        <w:rPr>
          <w:rFonts w:ascii="Arial" w:hAnsi="Arial" w:cs="Arial"/>
          <w:b w:val="0"/>
          <w:i/>
          <w:sz w:val="24"/>
          <w:szCs w:val="24"/>
          <w:lang w:val="ru-RU" w:eastAsia="ru-RU"/>
        </w:rPr>
      </w:pPr>
      <w:bookmarkStart w:id="52" w:name="_Toc420087889"/>
      <w:bookmarkStart w:id="53" w:name="_Toc420087958"/>
      <w:bookmarkStart w:id="54" w:name="_Toc420088046"/>
      <w:bookmarkStart w:id="55" w:name="_Toc420088256"/>
      <w:r w:rsidRPr="00D94276">
        <w:rPr>
          <w:rFonts w:ascii="Arial" w:hAnsi="Arial" w:cs="Arial"/>
          <w:b w:val="0"/>
          <w:sz w:val="24"/>
          <w:szCs w:val="24"/>
          <w:lang w:val="ru-RU" w:eastAsia="ru-RU"/>
        </w:rPr>
        <w:t>Таблица 3.1 – Базы данных для элемент</w:t>
      </w:r>
      <w:r w:rsidRPr="00D94276">
        <w:rPr>
          <w:rFonts w:ascii="Arial" w:hAnsi="Arial" w:cs="Arial"/>
          <w:b w:val="0"/>
          <w:i/>
          <w:sz w:val="24"/>
          <w:szCs w:val="24"/>
          <w:lang w:val="ru-RU" w:eastAsia="ru-RU"/>
        </w:rPr>
        <w:t>а «Источник»</w:t>
      </w:r>
      <w:bookmarkEnd w:id="52"/>
      <w:bookmarkEnd w:id="53"/>
      <w:bookmarkEnd w:id="54"/>
      <w:bookmarkEnd w:id="55"/>
    </w:p>
    <w:tbl>
      <w:tblPr>
        <w:tblStyle w:val="a3"/>
        <w:tblW w:w="5000" w:type="pct"/>
        <w:tblLook w:val="04A0" w:firstRow="1" w:lastRow="0" w:firstColumn="1" w:lastColumn="0" w:noHBand="0" w:noVBand="1"/>
      </w:tblPr>
      <w:tblGrid>
        <w:gridCol w:w="3029"/>
        <w:gridCol w:w="6825"/>
      </w:tblGrid>
      <w:tr w:rsidR="000B7CBF" w:rsidRPr="00D94276" w14:paraId="7F495E7D" w14:textId="77777777" w:rsidTr="003868E5">
        <w:trPr>
          <w:tblHeader/>
        </w:trPr>
        <w:tc>
          <w:tcPr>
            <w:tcW w:w="1537" w:type="pct"/>
            <w:shd w:val="clear" w:color="auto" w:fill="D9D9D9" w:themeFill="background1" w:themeFillShade="D9"/>
          </w:tcPr>
          <w:p w14:paraId="28C7C213" w14:textId="77777777" w:rsidR="000B7CBF" w:rsidRPr="00D94276" w:rsidRDefault="000B7CBF" w:rsidP="003868E5">
            <w:pPr>
              <w:pStyle w:val="af"/>
              <w:spacing w:line="276" w:lineRule="auto"/>
              <w:jc w:val="center"/>
              <w:rPr>
                <w:rFonts w:ascii="Arial" w:hAnsi="Arial" w:cs="Arial"/>
                <w:b/>
              </w:rPr>
            </w:pPr>
            <w:r w:rsidRPr="00D94276">
              <w:rPr>
                <w:rFonts w:ascii="Arial" w:hAnsi="Arial" w:cs="Arial"/>
                <w:b/>
              </w:rPr>
              <w:t>Параметр</w:t>
            </w:r>
          </w:p>
        </w:tc>
        <w:tc>
          <w:tcPr>
            <w:tcW w:w="3463" w:type="pct"/>
            <w:shd w:val="clear" w:color="auto" w:fill="D9D9D9" w:themeFill="background1" w:themeFillShade="D9"/>
          </w:tcPr>
          <w:p w14:paraId="126D1EF5" w14:textId="77777777" w:rsidR="000B7CBF" w:rsidRPr="00D94276" w:rsidRDefault="000B7CBF" w:rsidP="003868E5">
            <w:pPr>
              <w:pStyle w:val="af"/>
              <w:spacing w:line="276" w:lineRule="auto"/>
              <w:jc w:val="center"/>
              <w:rPr>
                <w:rFonts w:ascii="Arial" w:hAnsi="Arial" w:cs="Arial"/>
                <w:b/>
              </w:rPr>
            </w:pPr>
            <w:r w:rsidRPr="00D94276">
              <w:rPr>
                <w:rFonts w:ascii="Arial" w:hAnsi="Arial" w:cs="Arial"/>
                <w:b/>
              </w:rPr>
              <w:t>Значение</w:t>
            </w:r>
          </w:p>
        </w:tc>
      </w:tr>
      <w:tr w:rsidR="000B7CBF" w:rsidRPr="00D94276" w14:paraId="1B9E5BCB" w14:textId="77777777" w:rsidTr="003868E5">
        <w:tc>
          <w:tcPr>
            <w:tcW w:w="1537" w:type="pct"/>
          </w:tcPr>
          <w:p w14:paraId="3CBAD82C" w14:textId="77777777" w:rsidR="000B7CBF" w:rsidRPr="00D94276" w:rsidRDefault="000B7CBF" w:rsidP="003868E5">
            <w:pPr>
              <w:pStyle w:val="af"/>
              <w:spacing w:line="276" w:lineRule="auto"/>
              <w:rPr>
                <w:rFonts w:ascii="Arial" w:hAnsi="Arial" w:cs="Arial"/>
              </w:rPr>
            </w:pPr>
            <w:r w:rsidRPr="00D94276">
              <w:rPr>
                <w:rFonts w:ascii="Arial" w:hAnsi="Arial" w:cs="Arial"/>
              </w:rPr>
              <w:t>Наименование предприятия</w:t>
            </w:r>
          </w:p>
        </w:tc>
        <w:tc>
          <w:tcPr>
            <w:tcW w:w="3463" w:type="pct"/>
          </w:tcPr>
          <w:p w14:paraId="6703E613"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пользователем</w:t>
            </w:r>
          </w:p>
        </w:tc>
      </w:tr>
      <w:tr w:rsidR="000B7CBF" w:rsidRPr="00D94276" w14:paraId="6E100882" w14:textId="77777777" w:rsidTr="003868E5">
        <w:tc>
          <w:tcPr>
            <w:tcW w:w="1537" w:type="pct"/>
            <w:hideMark/>
          </w:tcPr>
          <w:p w14:paraId="25343C03" w14:textId="77777777" w:rsidR="000B7CBF" w:rsidRPr="00D94276" w:rsidRDefault="000B7CBF" w:rsidP="003868E5">
            <w:pPr>
              <w:pStyle w:val="af"/>
              <w:spacing w:line="276" w:lineRule="auto"/>
              <w:rPr>
                <w:rFonts w:ascii="Arial" w:hAnsi="Arial" w:cs="Arial"/>
              </w:rPr>
            </w:pPr>
            <w:r w:rsidRPr="00D94276">
              <w:rPr>
                <w:rFonts w:ascii="Arial" w:hAnsi="Arial" w:cs="Arial"/>
              </w:rPr>
              <w:t>Наименование источника</w:t>
            </w:r>
          </w:p>
        </w:tc>
        <w:tc>
          <w:tcPr>
            <w:tcW w:w="3463" w:type="pct"/>
            <w:hideMark/>
          </w:tcPr>
          <w:p w14:paraId="5FEEFA95"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пользователем</w:t>
            </w:r>
          </w:p>
        </w:tc>
      </w:tr>
      <w:tr w:rsidR="000B7CBF" w:rsidRPr="00D94276" w14:paraId="0DDAB2A3" w14:textId="77777777" w:rsidTr="003868E5">
        <w:tc>
          <w:tcPr>
            <w:tcW w:w="1537" w:type="pct"/>
            <w:hideMark/>
          </w:tcPr>
          <w:p w14:paraId="78235005" w14:textId="77777777" w:rsidR="000B7CBF" w:rsidRPr="00D94276" w:rsidRDefault="000B7CBF" w:rsidP="003868E5">
            <w:pPr>
              <w:pStyle w:val="af"/>
              <w:spacing w:line="276" w:lineRule="auto"/>
              <w:rPr>
                <w:rFonts w:ascii="Arial" w:hAnsi="Arial" w:cs="Arial"/>
              </w:rPr>
            </w:pPr>
            <w:r w:rsidRPr="00D94276">
              <w:rPr>
                <w:rFonts w:ascii="Arial" w:hAnsi="Arial" w:cs="Arial"/>
              </w:rPr>
              <w:t>Номер источника</w:t>
            </w:r>
          </w:p>
        </w:tc>
        <w:tc>
          <w:tcPr>
            <w:tcW w:w="3463" w:type="pct"/>
            <w:hideMark/>
          </w:tcPr>
          <w:p w14:paraId="7DC1C620"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пользователем цифрой. После выполнения расчетов присвоенный номер источника будет прописан у всех объектов, которые будут запитаны от данной котельной</w:t>
            </w:r>
          </w:p>
        </w:tc>
      </w:tr>
      <w:tr w:rsidR="000B7CBF" w:rsidRPr="00D94276" w14:paraId="4804D32A" w14:textId="77777777" w:rsidTr="003868E5">
        <w:tc>
          <w:tcPr>
            <w:tcW w:w="1537" w:type="pct"/>
            <w:hideMark/>
          </w:tcPr>
          <w:p w14:paraId="1A03D82E" w14:textId="77777777" w:rsidR="000B7CBF" w:rsidRPr="00D94276" w:rsidRDefault="000B7CBF" w:rsidP="003868E5">
            <w:pPr>
              <w:pStyle w:val="af"/>
              <w:spacing w:line="276" w:lineRule="auto"/>
              <w:rPr>
                <w:rFonts w:ascii="Arial" w:hAnsi="Arial" w:cs="Arial"/>
              </w:rPr>
            </w:pPr>
            <w:r w:rsidRPr="00D94276">
              <w:rPr>
                <w:rFonts w:ascii="Arial" w:hAnsi="Arial" w:cs="Arial"/>
              </w:rPr>
              <w:t>Геодезическая отметка, м</w:t>
            </w:r>
          </w:p>
        </w:tc>
        <w:tc>
          <w:tcPr>
            <w:tcW w:w="3463" w:type="pct"/>
            <w:hideMark/>
          </w:tcPr>
          <w:p w14:paraId="208922B2" w14:textId="77777777" w:rsidR="000B7CBF" w:rsidRPr="00D94276" w:rsidRDefault="000B7CBF" w:rsidP="003868E5">
            <w:pPr>
              <w:pStyle w:val="af"/>
              <w:spacing w:line="276" w:lineRule="auto"/>
              <w:rPr>
                <w:rFonts w:ascii="Arial" w:hAnsi="Arial" w:cs="Arial"/>
              </w:rPr>
            </w:pPr>
            <w:r w:rsidRPr="00D94276">
              <w:rPr>
                <w:rFonts w:ascii="Arial" w:hAnsi="Arial" w:cs="Arial"/>
              </w:rPr>
              <w:t xml:space="preserve">Задается отметка оси (верха) трубы, выходящей из данного источника, может автоматически быть считана со слоя рельефа </w:t>
            </w:r>
          </w:p>
        </w:tc>
      </w:tr>
      <w:tr w:rsidR="000B7CBF" w:rsidRPr="00D94276" w14:paraId="58EDA21A" w14:textId="77777777" w:rsidTr="003868E5">
        <w:tc>
          <w:tcPr>
            <w:tcW w:w="1537" w:type="pct"/>
            <w:hideMark/>
          </w:tcPr>
          <w:p w14:paraId="7C25DD8D" w14:textId="77777777" w:rsidR="000B7CBF" w:rsidRPr="00D94276" w:rsidRDefault="000B7CBF" w:rsidP="003868E5">
            <w:pPr>
              <w:pStyle w:val="af"/>
              <w:spacing w:line="276" w:lineRule="auto"/>
              <w:rPr>
                <w:rFonts w:ascii="Arial" w:hAnsi="Arial" w:cs="Arial"/>
              </w:rPr>
            </w:pPr>
            <w:r w:rsidRPr="00D94276">
              <w:rPr>
                <w:rFonts w:ascii="Arial" w:hAnsi="Arial" w:cs="Arial"/>
              </w:rPr>
              <w:t>Расчетная температура в подающем трубопроводе, °С</w:t>
            </w:r>
          </w:p>
        </w:tc>
        <w:tc>
          <w:tcPr>
            <w:tcW w:w="3463" w:type="pct"/>
            <w:hideMark/>
          </w:tcPr>
          <w:p w14:paraId="53B16E9F"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расчетное значение температуры сетевой воды в подающем трубопроводе, на которое было выполнено проектирование системы централизованного теплоснабжения</w:t>
            </w:r>
          </w:p>
        </w:tc>
      </w:tr>
      <w:tr w:rsidR="000B7CBF" w:rsidRPr="00D94276" w14:paraId="0899798E" w14:textId="77777777" w:rsidTr="003868E5">
        <w:tc>
          <w:tcPr>
            <w:tcW w:w="1537" w:type="pct"/>
            <w:hideMark/>
          </w:tcPr>
          <w:p w14:paraId="2F709F34" w14:textId="77777777" w:rsidR="000B7CBF" w:rsidRPr="00D94276" w:rsidRDefault="000B7CBF" w:rsidP="003868E5">
            <w:pPr>
              <w:pStyle w:val="af"/>
              <w:spacing w:line="276" w:lineRule="auto"/>
              <w:rPr>
                <w:rFonts w:ascii="Arial" w:hAnsi="Arial" w:cs="Arial"/>
              </w:rPr>
            </w:pPr>
            <w:r w:rsidRPr="00D94276">
              <w:rPr>
                <w:rFonts w:ascii="Arial" w:hAnsi="Arial" w:cs="Arial"/>
              </w:rPr>
              <w:t>Расчетная температура холодной воды, °С</w:t>
            </w:r>
          </w:p>
        </w:tc>
        <w:tc>
          <w:tcPr>
            <w:tcW w:w="3463" w:type="pct"/>
            <w:hideMark/>
          </w:tcPr>
          <w:p w14:paraId="0E986CFA"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расчетная температура холодной водопроводной воды</w:t>
            </w:r>
            <w:r w:rsidRPr="00D94276">
              <w:rPr>
                <w:rStyle w:val="HTML"/>
                <w:rFonts w:ascii="Arial" w:hAnsi="Arial" w:cs="Arial"/>
                <w:sz w:val="24"/>
                <w:szCs w:val="24"/>
              </w:rPr>
              <w:t>.</w:t>
            </w:r>
            <w:r w:rsidRPr="00D94276">
              <w:rPr>
                <w:rFonts w:ascii="Arial" w:hAnsi="Arial" w:cs="Arial"/>
              </w:rPr>
              <w:t xml:space="preserve"> Максимальное значение </w:t>
            </w:r>
            <w:r w:rsidRPr="00D94276">
              <w:rPr>
                <w:rStyle w:val="HTML"/>
                <w:rFonts w:ascii="Arial" w:hAnsi="Arial" w:cs="Arial"/>
                <w:sz w:val="24"/>
                <w:szCs w:val="24"/>
              </w:rPr>
              <w:t>20°C</w:t>
            </w:r>
            <w:r w:rsidRPr="00D94276">
              <w:rPr>
                <w:rFonts w:ascii="Arial" w:hAnsi="Arial" w:cs="Arial"/>
              </w:rPr>
              <w:t xml:space="preserve">. Минимальное значение </w:t>
            </w:r>
            <w:r w:rsidRPr="00D94276">
              <w:rPr>
                <w:rStyle w:val="HTML"/>
                <w:rFonts w:ascii="Arial" w:hAnsi="Arial" w:cs="Arial"/>
                <w:sz w:val="24"/>
                <w:szCs w:val="24"/>
              </w:rPr>
              <w:t>1°C</w:t>
            </w:r>
            <w:r w:rsidRPr="00D94276">
              <w:rPr>
                <w:rFonts w:ascii="Arial" w:hAnsi="Arial" w:cs="Arial"/>
              </w:rPr>
              <w:t xml:space="preserve">. </w:t>
            </w:r>
          </w:p>
        </w:tc>
      </w:tr>
      <w:tr w:rsidR="000B7CBF" w:rsidRPr="00D94276" w14:paraId="09581F34" w14:textId="77777777" w:rsidTr="003868E5">
        <w:tc>
          <w:tcPr>
            <w:tcW w:w="1537" w:type="pct"/>
            <w:hideMark/>
          </w:tcPr>
          <w:p w14:paraId="02D9020C" w14:textId="77777777" w:rsidR="000B7CBF" w:rsidRPr="00D94276" w:rsidRDefault="000B7CBF" w:rsidP="003868E5">
            <w:pPr>
              <w:pStyle w:val="af"/>
              <w:spacing w:line="276" w:lineRule="auto"/>
              <w:rPr>
                <w:rFonts w:ascii="Arial" w:hAnsi="Arial" w:cs="Arial"/>
              </w:rPr>
            </w:pPr>
            <w:r w:rsidRPr="00D94276">
              <w:rPr>
                <w:rFonts w:ascii="Arial" w:hAnsi="Arial" w:cs="Arial"/>
              </w:rPr>
              <w:lastRenderedPageBreak/>
              <w:t>Расчетная температура наружного воздуха, °С</w:t>
            </w:r>
          </w:p>
        </w:tc>
        <w:tc>
          <w:tcPr>
            <w:tcW w:w="3463" w:type="pct"/>
            <w:hideMark/>
          </w:tcPr>
          <w:p w14:paraId="5A304872" w14:textId="77777777" w:rsidR="000B7CBF" w:rsidRPr="00D94276" w:rsidRDefault="000B7CBF" w:rsidP="003868E5">
            <w:pPr>
              <w:pStyle w:val="af"/>
              <w:spacing w:line="276" w:lineRule="auto"/>
              <w:rPr>
                <w:rFonts w:ascii="Arial" w:hAnsi="Arial" w:cs="Arial"/>
              </w:rPr>
            </w:pPr>
            <w:r w:rsidRPr="00D94276">
              <w:rPr>
                <w:rFonts w:ascii="Arial" w:hAnsi="Arial" w:cs="Arial"/>
              </w:rPr>
              <w:t xml:space="preserve">Задается расчетное значение температуры наружного воздуха, которое принимается в соответствии со СНиП. Минимальное значение </w:t>
            </w:r>
            <w:r w:rsidRPr="00D94276">
              <w:rPr>
                <w:rStyle w:val="HTML"/>
                <w:rFonts w:ascii="Arial" w:hAnsi="Arial" w:cs="Arial"/>
                <w:sz w:val="24"/>
                <w:szCs w:val="24"/>
              </w:rPr>
              <w:t>-60°C</w:t>
            </w:r>
            <w:r w:rsidRPr="00D94276">
              <w:rPr>
                <w:rFonts w:ascii="Arial" w:hAnsi="Arial" w:cs="Arial"/>
              </w:rPr>
              <w:t xml:space="preserve">. </w:t>
            </w:r>
          </w:p>
        </w:tc>
      </w:tr>
      <w:tr w:rsidR="000B7CBF" w:rsidRPr="00D94276" w14:paraId="29ADA9CC" w14:textId="77777777" w:rsidTr="003868E5">
        <w:tc>
          <w:tcPr>
            <w:tcW w:w="1537" w:type="pct"/>
            <w:hideMark/>
          </w:tcPr>
          <w:p w14:paraId="14B1B395" w14:textId="77777777" w:rsidR="000B7CBF" w:rsidRPr="00D94276" w:rsidRDefault="000B7CBF" w:rsidP="003868E5">
            <w:pPr>
              <w:pStyle w:val="af"/>
              <w:spacing w:line="276" w:lineRule="auto"/>
              <w:rPr>
                <w:rFonts w:ascii="Arial" w:hAnsi="Arial" w:cs="Arial"/>
              </w:rPr>
            </w:pPr>
            <w:r w:rsidRPr="00D94276">
              <w:rPr>
                <w:rFonts w:ascii="Arial" w:hAnsi="Arial" w:cs="Arial"/>
              </w:rPr>
              <w:t>Текущая температура воды в подающем трубопроводе, °С</w:t>
            </w:r>
          </w:p>
        </w:tc>
        <w:tc>
          <w:tcPr>
            <w:tcW w:w="3463" w:type="pct"/>
            <w:hideMark/>
          </w:tcPr>
          <w:p w14:paraId="00431C9F"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текущая температура воды в подающем трубопроводе (на выходе из источника). Данное значение должно обязательно задаваться при выполнении поверочного расчета.</w:t>
            </w:r>
          </w:p>
        </w:tc>
      </w:tr>
      <w:tr w:rsidR="000B7CBF" w:rsidRPr="00D94276" w14:paraId="5478D169" w14:textId="77777777" w:rsidTr="003868E5">
        <w:tc>
          <w:tcPr>
            <w:tcW w:w="1537" w:type="pct"/>
            <w:hideMark/>
          </w:tcPr>
          <w:p w14:paraId="0657CD22" w14:textId="77777777" w:rsidR="000B7CBF" w:rsidRPr="00D94276" w:rsidRDefault="000B7CBF" w:rsidP="003868E5">
            <w:pPr>
              <w:pStyle w:val="af"/>
              <w:spacing w:line="276" w:lineRule="auto"/>
              <w:rPr>
                <w:rFonts w:ascii="Arial" w:hAnsi="Arial" w:cs="Arial"/>
              </w:rPr>
            </w:pPr>
            <w:r w:rsidRPr="00D94276">
              <w:rPr>
                <w:rFonts w:ascii="Arial" w:hAnsi="Arial" w:cs="Arial"/>
              </w:rPr>
              <w:t>Текущая температура наружного воздуха, °С</w:t>
            </w:r>
          </w:p>
        </w:tc>
        <w:tc>
          <w:tcPr>
            <w:tcW w:w="3463" w:type="pct"/>
            <w:hideMark/>
          </w:tcPr>
          <w:p w14:paraId="716540EE"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текущая температура наружного воздуха. Данное значение должно обязательно задаваться при выполнении поверочного расчета.</w:t>
            </w:r>
          </w:p>
        </w:tc>
      </w:tr>
      <w:tr w:rsidR="000B7CBF" w:rsidRPr="00D94276" w14:paraId="5B13E05E" w14:textId="77777777" w:rsidTr="003868E5">
        <w:tc>
          <w:tcPr>
            <w:tcW w:w="1537" w:type="pct"/>
            <w:hideMark/>
          </w:tcPr>
          <w:p w14:paraId="3A06992A" w14:textId="77777777" w:rsidR="000B7CBF" w:rsidRPr="00D94276" w:rsidRDefault="000B7CBF" w:rsidP="003868E5">
            <w:pPr>
              <w:pStyle w:val="af"/>
              <w:spacing w:line="276" w:lineRule="auto"/>
              <w:rPr>
                <w:rFonts w:ascii="Arial" w:hAnsi="Arial" w:cs="Arial"/>
              </w:rPr>
            </w:pPr>
            <w:r w:rsidRPr="00D94276">
              <w:rPr>
                <w:rFonts w:ascii="Arial" w:hAnsi="Arial" w:cs="Arial"/>
              </w:rPr>
              <w:t>Расчетный располагаемый напор на выходе из источника, м</w:t>
            </w:r>
          </w:p>
        </w:tc>
        <w:tc>
          <w:tcPr>
            <w:tcW w:w="3463" w:type="pct"/>
            <w:hideMark/>
          </w:tcPr>
          <w:p w14:paraId="2A2EA8F1" w14:textId="77777777" w:rsidR="000B7CBF" w:rsidRPr="00D94276" w:rsidRDefault="000B7CBF" w:rsidP="003868E5">
            <w:pPr>
              <w:pStyle w:val="af"/>
              <w:spacing w:line="276" w:lineRule="auto"/>
              <w:rPr>
                <w:rFonts w:ascii="Arial" w:hAnsi="Arial" w:cs="Arial"/>
              </w:rPr>
            </w:pPr>
            <w:r w:rsidRPr="00D94276">
              <w:rPr>
                <w:rFonts w:ascii="Arial" w:hAnsi="Arial" w:cs="Arial"/>
              </w:rPr>
              <w:t xml:space="preserve">Задается расчетный располагаемый напор на выходе из источника (разность между давлением в подающем и давлением в обратном трубопроводах). Максимальное значение </w:t>
            </w:r>
            <w:r w:rsidRPr="00D94276">
              <w:rPr>
                <w:rStyle w:val="HTML"/>
                <w:rFonts w:ascii="Arial" w:hAnsi="Arial" w:cs="Arial"/>
                <w:sz w:val="24"/>
                <w:szCs w:val="24"/>
              </w:rPr>
              <w:t>250</w:t>
            </w:r>
            <w:r w:rsidRPr="00D94276">
              <w:rPr>
                <w:rFonts w:ascii="Arial" w:hAnsi="Arial" w:cs="Arial"/>
              </w:rPr>
              <w:t xml:space="preserve"> м. Минимальное значение 1 м</w:t>
            </w:r>
          </w:p>
        </w:tc>
      </w:tr>
      <w:tr w:rsidR="000B7CBF" w:rsidRPr="00D94276" w14:paraId="1719A49C" w14:textId="77777777" w:rsidTr="003868E5">
        <w:tc>
          <w:tcPr>
            <w:tcW w:w="1537" w:type="pct"/>
            <w:hideMark/>
          </w:tcPr>
          <w:p w14:paraId="2493668B" w14:textId="77777777" w:rsidR="000B7CBF" w:rsidRPr="00D94276" w:rsidRDefault="000B7CBF" w:rsidP="003868E5">
            <w:pPr>
              <w:pStyle w:val="af"/>
              <w:spacing w:line="276" w:lineRule="auto"/>
              <w:rPr>
                <w:rFonts w:ascii="Arial" w:hAnsi="Arial" w:cs="Arial"/>
              </w:rPr>
            </w:pPr>
            <w:r w:rsidRPr="00D94276">
              <w:rPr>
                <w:rFonts w:ascii="Arial" w:hAnsi="Arial" w:cs="Arial"/>
              </w:rPr>
              <w:t>Расчетный напор в обратном трубопроводе на источнике, м</w:t>
            </w:r>
          </w:p>
        </w:tc>
        <w:tc>
          <w:tcPr>
            <w:tcW w:w="3463" w:type="pct"/>
            <w:hideMark/>
          </w:tcPr>
          <w:p w14:paraId="45D1A7A8"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расчетное значение напора в обратном трубопроводе на источнике. Расчетный напор в обратном трубопроводе задается с учетом геодезической отметки расположения источника.</w:t>
            </w:r>
          </w:p>
        </w:tc>
      </w:tr>
      <w:tr w:rsidR="000B7CBF" w:rsidRPr="00D94276" w14:paraId="23AD7911" w14:textId="77777777" w:rsidTr="003868E5">
        <w:tc>
          <w:tcPr>
            <w:tcW w:w="1537" w:type="pct"/>
            <w:hideMark/>
          </w:tcPr>
          <w:p w14:paraId="4DCCC093" w14:textId="77777777" w:rsidR="000B7CBF" w:rsidRPr="00D94276" w:rsidRDefault="000B7CBF" w:rsidP="003868E5">
            <w:pPr>
              <w:pStyle w:val="af"/>
              <w:spacing w:line="276" w:lineRule="auto"/>
              <w:rPr>
                <w:rFonts w:ascii="Arial" w:hAnsi="Arial" w:cs="Arial"/>
              </w:rPr>
            </w:pPr>
            <w:r w:rsidRPr="00D94276">
              <w:rPr>
                <w:rFonts w:ascii="Arial" w:hAnsi="Arial" w:cs="Arial"/>
              </w:rPr>
              <w:t>Режим работы источника</w:t>
            </w:r>
          </w:p>
        </w:tc>
        <w:tc>
          <w:tcPr>
            <w:tcW w:w="3463" w:type="pct"/>
            <w:hideMark/>
          </w:tcPr>
          <w:p w14:paraId="4304A151" w14:textId="77777777" w:rsidR="000B7CBF" w:rsidRPr="00D94276" w:rsidRDefault="000B7CBF" w:rsidP="003868E5">
            <w:pPr>
              <w:pStyle w:val="af"/>
              <w:spacing w:line="276" w:lineRule="auto"/>
              <w:rPr>
                <w:rFonts w:ascii="Arial" w:hAnsi="Arial" w:cs="Arial"/>
              </w:rPr>
            </w:pPr>
            <w:r w:rsidRPr="00D94276">
              <w:rPr>
                <w:rFonts w:ascii="Arial" w:hAnsi="Arial" w:cs="Arial"/>
              </w:rPr>
              <w:t>Выбирается из списка режим работы источника.</w:t>
            </w:r>
          </w:p>
        </w:tc>
      </w:tr>
      <w:tr w:rsidR="000B7CBF" w:rsidRPr="00D94276" w14:paraId="515CBBAF" w14:textId="77777777" w:rsidTr="003868E5">
        <w:tc>
          <w:tcPr>
            <w:tcW w:w="1537" w:type="pct"/>
            <w:hideMark/>
          </w:tcPr>
          <w:p w14:paraId="510A5672" w14:textId="77777777" w:rsidR="000B7CBF" w:rsidRPr="00D94276" w:rsidRDefault="000B7CBF" w:rsidP="003868E5">
            <w:pPr>
              <w:pStyle w:val="af"/>
              <w:spacing w:line="276" w:lineRule="auto"/>
              <w:rPr>
                <w:rFonts w:ascii="Arial" w:hAnsi="Arial" w:cs="Arial"/>
              </w:rPr>
            </w:pPr>
            <w:r w:rsidRPr="00D94276">
              <w:rPr>
                <w:rFonts w:ascii="Arial" w:hAnsi="Arial" w:cs="Arial"/>
              </w:rPr>
              <w:t>Максимальный расход на подпитку, т/ч</w:t>
            </w:r>
          </w:p>
        </w:tc>
        <w:tc>
          <w:tcPr>
            <w:tcW w:w="3463" w:type="pct"/>
            <w:hideMark/>
          </w:tcPr>
          <w:p w14:paraId="14A32204"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максимальный расход воды на подпитку. Используется только в том случае, когда режим работы источника «</w:t>
            </w:r>
            <w:r w:rsidRPr="00D94276">
              <w:rPr>
                <w:rStyle w:val="HTML"/>
                <w:rFonts w:ascii="Arial" w:hAnsi="Arial" w:cs="Arial"/>
                <w:sz w:val="24"/>
                <w:szCs w:val="24"/>
              </w:rPr>
              <w:t>Подпитка ограничена заданным значением»</w:t>
            </w:r>
          </w:p>
        </w:tc>
      </w:tr>
      <w:tr w:rsidR="000B7CBF" w:rsidRPr="00D94276" w14:paraId="1F233691" w14:textId="77777777" w:rsidTr="003868E5">
        <w:tc>
          <w:tcPr>
            <w:tcW w:w="1537" w:type="pct"/>
            <w:hideMark/>
          </w:tcPr>
          <w:p w14:paraId="6D99064F" w14:textId="77777777" w:rsidR="000B7CBF" w:rsidRPr="00D94276" w:rsidRDefault="000B7CBF" w:rsidP="003868E5">
            <w:pPr>
              <w:pStyle w:val="af"/>
              <w:spacing w:line="276" w:lineRule="auto"/>
              <w:rPr>
                <w:rFonts w:ascii="Arial" w:hAnsi="Arial" w:cs="Arial"/>
              </w:rPr>
            </w:pPr>
            <w:r w:rsidRPr="00D94276">
              <w:rPr>
                <w:rFonts w:ascii="Arial" w:hAnsi="Arial" w:cs="Arial"/>
              </w:rPr>
              <w:t>Установленная тепловая мощность, Гкал</w:t>
            </w:r>
          </w:p>
        </w:tc>
        <w:tc>
          <w:tcPr>
            <w:tcW w:w="3463" w:type="pct"/>
            <w:hideMark/>
          </w:tcPr>
          <w:p w14:paraId="2293E775" w14:textId="77777777" w:rsidR="000B7CBF" w:rsidRPr="00D94276" w:rsidRDefault="000B7CBF" w:rsidP="003868E5">
            <w:pPr>
              <w:pStyle w:val="af"/>
              <w:spacing w:line="276" w:lineRule="auto"/>
              <w:rPr>
                <w:rFonts w:ascii="Arial" w:hAnsi="Arial" w:cs="Arial"/>
              </w:rPr>
            </w:pPr>
            <w:r w:rsidRPr="00D94276">
              <w:rPr>
                <w:rFonts w:ascii="Arial" w:hAnsi="Arial" w:cs="Arial"/>
              </w:rPr>
              <w:t xml:space="preserve">Данное поле используется для расчета аварийной ситуации, когда подключенная нагрузка больше установленной на источнике. </w:t>
            </w:r>
          </w:p>
        </w:tc>
      </w:tr>
      <w:tr w:rsidR="000B7CBF" w:rsidRPr="00D94276" w14:paraId="7B3340AD" w14:textId="77777777" w:rsidTr="003868E5">
        <w:tc>
          <w:tcPr>
            <w:tcW w:w="1537" w:type="pct"/>
            <w:hideMark/>
          </w:tcPr>
          <w:p w14:paraId="24F121F5" w14:textId="77777777" w:rsidR="000B7CBF" w:rsidRPr="00D94276" w:rsidRDefault="000B7CBF" w:rsidP="003868E5">
            <w:pPr>
              <w:pStyle w:val="af"/>
              <w:spacing w:line="276" w:lineRule="auto"/>
              <w:rPr>
                <w:rFonts w:ascii="Arial" w:hAnsi="Arial" w:cs="Arial"/>
              </w:rPr>
            </w:pPr>
            <w:r w:rsidRPr="00D94276">
              <w:rPr>
                <w:rFonts w:ascii="Arial" w:hAnsi="Arial" w:cs="Arial"/>
              </w:rPr>
              <w:t>Продолжительность работы системы теплоснабжения</w:t>
            </w:r>
          </w:p>
        </w:tc>
        <w:tc>
          <w:tcPr>
            <w:tcW w:w="3463" w:type="pct"/>
            <w:hideMark/>
          </w:tcPr>
          <w:p w14:paraId="51B08035" w14:textId="77777777" w:rsidR="000B7CBF" w:rsidRPr="00D94276" w:rsidRDefault="000B7CBF" w:rsidP="003868E5">
            <w:pPr>
              <w:pStyle w:val="af"/>
              <w:spacing w:line="276" w:lineRule="auto"/>
              <w:rPr>
                <w:rFonts w:ascii="Arial" w:hAnsi="Arial" w:cs="Arial"/>
              </w:rPr>
            </w:pPr>
            <w:r w:rsidRPr="00D94276">
              <w:rPr>
                <w:rFonts w:ascii="Arial" w:hAnsi="Arial" w:cs="Arial"/>
              </w:rPr>
              <w:t>Выбирается из списка число часов работы системы теплоснабжения в год: менее 5000 или более 5000 часов</w:t>
            </w:r>
          </w:p>
        </w:tc>
      </w:tr>
      <w:tr w:rsidR="000B7CBF" w:rsidRPr="00D94276" w14:paraId="0B33C6D5" w14:textId="77777777" w:rsidTr="003868E5">
        <w:tc>
          <w:tcPr>
            <w:tcW w:w="1537" w:type="pct"/>
            <w:hideMark/>
          </w:tcPr>
          <w:p w14:paraId="78451B5D" w14:textId="77777777" w:rsidR="000B7CBF" w:rsidRPr="00D94276" w:rsidRDefault="000B7CBF" w:rsidP="003868E5">
            <w:pPr>
              <w:pStyle w:val="af"/>
              <w:spacing w:line="276" w:lineRule="auto"/>
              <w:rPr>
                <w:rFonts w:ascii="Arial" w:hAnsi="Arial" w:cs="Arial"/>
              </w:rPr>
            </w:pPr>
            <w:r w:rsidRPr="00D94276">
              <w:rPr>
                <w:rFonts w:ascii="Arial" w:hAnsi="Arial" w:cs="Arial"/>
              </w:rPr>
              <w:t>Среднегодовая температура воды в подающем трубопроводе, °С</w:t>
            </w:r>
          </w:p>
        </w:tc>
        <w:tc>
          <w:tcPr>
            <w:tcW w:w="3463" w:type="pct"/>
            <w:hideMark/>
          </w:tcPr>
          <w:p w14:paraId="0E37BBFE"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среднегодовая температура воды в подающем трубопроводе.</w:t>
            </w:r>
          </w:p>
        </w:tc>
      </w:tr>
      <w:tr w:rsidR="000B7CBF" w:rsidRPr="00D94276" w14:paraId="39F9AFB1" w14:textId="77777777" w:rsidTr="003868E5">
        <w:tc>
          <w:tcPr>
            <w:tcW w:w="1537" w:type="pct"/>
            <w:hideMark/>
          </w:tcPr>
          <w:p w14:paraId="5C5F9EC3" w14:textId="77777777" w:rsidR="000B7CBF" w:rsidRPr="00D94276" w:rsidRDefault="000B7CBF" w:rsidP="003868E5">
            <w:pPr>
              <w:pStyle w:val="af"/>
              <w:spacing w:line="276" w:lineRule="auto"/>
              <w:rPr>
                <w:rFonts w:ascii="Arial" w:hAnsi="Arial" w:cs="Arial"/>
              </w:rPr>
            </w:pPr>
            <w:r w:rsidRPr="00D94276">
              <w:rPr>
                <w:rFonts w:ascii="Arial" w:hAnsi="Arial" w:cs="Arial"/>
              </w:rPr>
              <w:t>Среднегодовая температура воды в обратном трубопроводе, °С</w:t>
            </w:r>
          </w:p>
        </w:tc>
        <w:tc>
          <w:tcPr>
            <w:tcW w:w="3463" w:type="pct"/>
            <w:hideMark/>
          </w:tcPr>
          <w:p w14:paraId="5B5A8052"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среднегодовая температура воды в обратном трубопроводе</w:t>
            </w:r>
          </w:p>
        </w:tc>
      </w:tr>
      <w:tr w:rsidR="000B7CBF" w:rsidRPr="00D94276" w14:paraId="7C94A663" w14:textId="77777777" w:rsidTr="003868E5">
        <w:tc>
          <w:tcPr>
            <w:tcW w:w="1537" w:type="pct"/>
            <w:hideMark/>
          </w:tcPr>
          <w:p w14:paraId="3AD5F457" w14:textId="77777777" w:rsidR="000B7CBF" w:rsidRPr="00D94276" w:rsidRDefault="000B7CBF" w:rsidP="003868E5">
            <w:pPr>
              <w:pStyle w:val="af"/>
              <w:spacing w:line="276" w:lineRule="auto"/>
              <w:rPr>
                <w:rFonts w:ascii="Arial" w:hAnsi="Arial" w:cs="Arial"/>
              </w:rPr>
            </w:pPr>
            <w:r w:rsidRPr="00D94276">
              <w:rPr>
                <w:rFonts w:ascii="Arial" w:hAnsi="Arial" w:cs="Arial"/>
              </w:rPr>
              <w:t>Среднегодовая температура грунта, °C</w:t>
            </w:r>
          </w:p>
        </w:tc>
        <w:tc>
          <w:tcPr>
            <w:tcW w:w="3463" w:type="pct"/>
            <w:hideMark/>
          </w:tcPr>
          <w:p w14:paraId="3D0B7BAE"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среднегодовая температура грунта</w:t>
            </w:r>
          </w:p>
        </w:tc>
      </w:tr>
      <w:tr w:rsidR="000B7CBF" w:rsidRPr="00D94276" w14:paraId="60D8ABE9" w14:textId="77777777" w:rsidTr="003868E5">
        <w:tc>
          <w:tcPr>
            <w:tcW w:w="1537" w:type="pct"/>
            <w:hideMark/>
          </w:tcPr>
          <w:p w14:paraId="6DC01E8C" w14:textId="77777777" w:rsidR="000B7CBF" w:rsidRPr="00D94276" w:rsidRDefault="000B7CBF" w:rsidP="003868E5">
            <w:pPr>
              <w:pStyle w:val="af"/>
              <w:spacing w:line="276" w:lineRule="auto"/>
              <w:rPr>
                <w:rFonts w:ascii="Arial" w:hAnsi="Arial" w:cs="Arial"/>
              </w:rPr>
            </w:pPr>
            <w:r w:rsidRPr="00D94276">
              <w:rPr>
                <w:rFonts w:ascii="Arial" w:hAnsi="Arial" w:cs="Arial"/>
              </w:rPr>
              <w:t>Среднегодовая температура наружного воздуха, °С</w:t>
            </w:r>
          </w:p>
        </w:tc>
        <w:tc>
          <w:tcPr>
            <w:tcW w:w="3463" w:type="pct"/>
            <w:hideMark/>
          </w:tcPr>
          <w:p w14:paraId="7E60C0FD"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среднегодовая температура наружного воздуха</w:t>
            </w:r>
          </w:p>
        </w:tc>
      </w:tr>
      <w:tr w:rsidR="000B7CBF" w:rsidRPr="00D94276" w14:paraId="4EA42513" w14:textId="77777777" w:rsidTr="003868E5">
        <w:tc>
          <w:tcPr>
            <w:tcW w:w="1537" w:type="pct"/>
            <w:hideMark/>
          </w:tcPr>
          <w:p w14:paraId="7347E92D" w14:textId="77777777" w:rsidR="000B7CBF" w:rsidRPr="00D94276" w:rsidRDefault="000B7CBF" w:rsidP="003868E5">
            <w:pPr>
              <w:pStyle w:val="af"/>
              <w:spacing w:line="276" w:lineRule="auto"/>
              <w:rPr>
                <w:rFonts w:ascii="Arial" w:hAnsi="Arial" w:cs="Arial"/>
              </w:rPr>
            </w:pPr>
            <w:r w:rsidRPr="00D94276">
              <w:rPr>
                <w:rFonts w:ascii="Arial" w:hAnsi="Arial" w:cs="Arial"/>
              </w:rPr>
              <w:t>Среднегодовая температура воздуха в подва</w:t>
            </w:r>
            <w:r w:rsidRPr="00D94276">
              <w:rPr>
                <w:rFonts w:ascii="Arial" w:hAnsi="Arial" w:cs="Arial"/>
              </w:rPr>
              <w:lastRenderedPageBreak/>
              <w:t>лах, °C</w:t>
            </w:r>
          </w:p>
        </w:tc>
        <w:tc>
          <w:tcPr>
            <w:tcW w:w="3463" w:type="pct"/>
            <w:hideMark/>
          </w:tcPr>
          <w:p w14:paraId="28C953E4" w14:textId="77777777" w:rsidR="000B7CBF" w:rsidRPr="00D94276" w:rsidRDefault="000B7CBF" w:rsidP="003868E5">
            <w:pPr>
              <w:pStyle w:val="af"/>
              <w:spacing w:line="276" w:lineRule="auto"/>
              <w:rPr>
                <w:rFonts w:ascii="Arial" w:hAnsi="Arial" w:cs="Arial"/>
              </w:rPr>
            </w:pPr>
            <w:r w:rsidRPr="00D94276">
              <w:rPr>
                <w:rFonts w:ascii="Arial" w:hAnsi="Arial" w:cs="Arial"/>
              </w:rPr>
              <w:lastRenderedPageBreak/>
              <w:t>Задается среднегодовая температура воздуха в подвалах</w:t>
            </w:r>
          </w:p>
        </w:tc>
      </w:tr>
      <w:tr w:rsidR="000B7CBF" w:rsidRPr="00D94276" w14:paraId="01351C1A" w14:textId="77777777" w:rsidTr="003868E5">
        <w:tc>
          <w:tcPr>
            <w:tcW w:w="1537" w:type="pct"/>
            <w:hideMark/>
          </w:tcPr>
          <w:p w14:paraId="0A2F1C2D" w14:textId="77777777" w:rsidR="000B7CBF" w:rsidRPr="00D94276" w:rsidRDefault="000B7CBF" w:rsidP="003868E5">
            <w:pPr>
              <w:pStyle w:val="af"/>
              <w:spacing w:line="276" w:lineRule="auto"/>
              <w:rPr>
                <w:rFonts w:ascii="Arial" w:hAnsi="Arial" w:cs="Arial"/>
              </w:rPr>
            </w:pPr>
            <w:r w:rsidRPr="00D94276">
              <w:rPr>
                <w:rFonts w:ascii="Arial" w:hAnsi="Arial" w:cs="Arial"/>
              </w:rPr>
              <w:lastRenderedPageBreak/>
              <w:t>Текущая температура грунта, °C</w:t>
            </w:r>
          </w:p>
        </w:tc>
        <w:tc>
          <w:tcPr>
            <w:tcW w:w="3463" w:type="pct"/>
            <w:hideMark/>
          </w:tcPr>
          <w:p w14:paraId="4C58AEC2"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текущая температура грунта</w:t>
            </w:r>
          </w:p>
        </w:tc>
      </w:tr>
      <w:tr w:rsidR="000B7CBF" w:rsidRPr="00D94276" w14:paraId="620B39E4" w14:textId="77777777" w:rsidTr="003868E5">
        <w:tc>
          <w:tcPr>
            <w:tcW w:w="1537" w:type="pct"/>
            <w:hideMark/>
          </w:tcPr>
          <w:p w14:paraId="6D83B9D4" w14:textId="77777777" w:rsidR="000B7CBF" w:rsidRPr="00D94276" w:rsidRDefault="000B7CBF" w:rsidP="003868E5">
            <w:pPr>
              <w:pStyle w:val="af"/>
              <w:spacing w:line="276" w:lineRule="auto"/>
              <w:rPr>
                <w:rFonts w:ascii="Arial" w:hAnsi="Arial" w:cs="Arial"/>
              </w:rPr>
            </w:pPr>
            <w:r w:rsidRPr="00D94276">
              <w:rPr>
                <w:rFonts w:ascii="Arial" w:hAnsi="Arial" w:cs="Arial"/>
              </w:rPr>
              <w:t>Текущая температура воздуха в подвалах, °C</w:t>
            </w:r>
          </w:p>
        </w:tc>
        <w:tc>
          <w:tcPr>
            <w:tcW w:w="3463" w:type="pct"/>
            <w:hideMark/>
          </w:tcPr>
          <w:p w14:paraId="717CF68C" w14:textId="77777777" w:rsidR="000B7CBF" w:rsidRPr="00D94276" w:rsidRDefault="000B7CBF" w:rsidP="003868E5">
            <w:pPr>
              <w:pStyle w:val="af"/>
              <w:spacing w:line="276" w:lineRule="auto"/>
              <w:rPr>
                <w:rFonts w:ascii="Arial" w:hAnsi="Arial" w:cs="Arial"/>
              </w:rPr>
            </w:pPr>
            <w:r w:rsidRPr="00D94276">
              <w:rPr>
                <w:rFonts w:ascii="Arial" w:hAnsi="Arial" w:cs="Arial"/>
              </w:rPr>
              <w:t>Задается текущая температура воздуха в подвалах</w:t>
            </w:r>
          </w:p>
        </w:tc>
      </w:tr>
    </w:tbl>
    <w:p w14:paraId="0D23D66F" w14:textId="77777777" w:rsidR="000B7CBF" w:rsidRPr="00D94276" w:rsidRDefault="000B7CBF" w:rsidP="000B7CBF">
      <w:pPr>
        <w:pStyle w:val="af"/>
        <w:spacing w:before="0" w:beforeAutospacing="0" w:after="0" w:afterAutospacing="0"/>
        <w:ind w:firstLine="708"/>
        <w:jc w:val="both"/>
        <w:rPr>
          <w:rFonts w:ascii="Arial" w:hAnsi="Arial" w:cs="Arial"/>
        </w:rPr>
      </w:pPr>
    </w:p>
    <w:p w14:paraId="1AE7F983" w14:textId="3186D8CD" w:rsidR="000B7CBF" w:rsidRPr="00D94276" w:rsidRDefault="000B7CBF" w:rsidP="000B7CBF">
      <w:pPr>
        <w:pStyle w:val="af"/>
        <w:spacing w:before="0" w:beforeAutospacing="0" w:after="0" w:afterAutospacing="0"/>
        <w:ind w:firstLine="708"/>
        <w:jc w:val="both"/>
        <w:rPr>
          <w:rFonts w:ascii="Arial" w:hAnsi="Arial" w:cs="Arial"/>
        </w:rPr>
      </w:pPr>
      <w:r w:rsidRPr="00D94276">
        <w:rPr>
          <w:rFonts w:ascii="Arial" w:hAnsi="Arial" w:cs="Arial"/>
        </w:rPr>
        <w:t>При выполнении расчетов секционирующие задвижки закрыты и расчет ведется для случая, когда в одной зоне работает один источник тепловой энергии. Моделирование случаев работы нескольких источников тепловой энергии на одну сеть осуществляется путем изменения режима работы секционирующих задвижек.</w:t>
      </w:r>
    </w:p>
    <w:p w14:paraId="200095E8" w14:textId="34646F28" w:rsidR="000B7CBF" w:rsidRPr="00D94276" w:rsidRDefault="000B7CBF" w:rsidP="000B7CBF">
      <w:pPr>
        <w:pStyle w:val="af"/>
        <w:spacing w:before="0" w:beforeAutospacing="0" w:after="0" w:afterAutospacing="0"/>
        <w:ind w:firstLine="708"/>
        <w:jc w:val="both"/>
        <w:rPr>
          <w:rFonts w:ascii="Arial" w:hAnsi="Arial" w:cs="Arial"/>
        </w:rPr>
      </w:pPr>
      <w:r w:rsidRPr="00D94276">
        <w:rPr>
          <w:rFonts w:ascii="Arial" w:hAnsi="Arial" w:cs="Arial"/>
        </w:rPr>
        <w:t>Внешнее и внутреннее представление источника для случая, когда на одну тепловую сеть работает несколько источников, показано на рисунке 3.2.</w:t>
      </w:r>
    </w:p>
    <w:p w14:paraId="5183B90D" w14:textId="77777777" w:rsidR="000B7CBF" w:rsidRPr="00D94276" w:rsidRDefault="000B7CBF" w:rsidP="000B7CBF">
      <w:pPr>
        <w:pStyle w:val="af"/>
        <w:spacing w:before="0" w:beforeAutospacing="0" w:after="0" w:afterAutospacing="0"/>
        <w:jc w:val="center"/>
        <w:rPr>
          <w:rFonts w:ascii="Arial" w:hAnsi="Arial" w:cs="Arial"/>
        </w:rPr>
      </w:pPr>
      <w:r w:rsidRPr="00D94276">
        <w:rPr>
          <w:rFonts w:ascii="Arial" w:hAnsi="Arial" w:cs="Arial"/>
          <w:noProof/>
        </w:rPr>
        <w:drawing>
          <wp:inline distT="0" distB="0" distL="0" distR="0" wp14:anchorId="25B95248" wp14:editId="51966467">
            <wp:extent cx="4126727" cy="2498649"/>
            <wp:effectExtent l="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srcRect/>
                    <a:stretch>
                      <a:fillRect/>
                    </a:stretch>
                  </pic:blipFill>
                  <pic:spPr bwMode="auto">
                    <a:xfrm>
                      <a:off x="0" y="0"/>
                      <a:ext cx="4126629" cy="2498590"/>
                    </a:xfrm>
                    <a:prstGeom prst="rect">
                      <a:avLst/>
                    </a:prstGeom>
                    <a:noFill/>
                    <a:ln w="9525">
                      <a:noFill/>
                      <a:miter lim="800000"/>
                      <a:headEnd/>
                      <a:tailEnd/>
                    </a:ln>
                  </pic:spPr>
                </pic:pic>
              </a:graphicData>
            </a:graphic>
          </wp:inline>
        </w:drawing>
      </w:r>
    </w:p>
    <w:p w14:paraId="455F0469" w14:textId="4753E569" w:rsidR="000B7CBF" w:rsidRPr="00D94276" w:rsidRDefault="000B7CBF" w:rsidP="000B7CBF">
      <w:pPr>
        <w:pStyle w:val="1"/>
        <w:jc w:val="center"/>
        <w:rPr>
          <w:rFonts w:ascii="Arial" w:hAnsi="Arial" w:cs="Arial"/>
          <w:b w:val="0"/>
          <w:sz w:val="24"/>
          <w:szCs w:val="24"/>
          <w:lang w:val="ru-RU"/>
        </w:rPr>
      </w:pPr>
      <w:bookmarkStart w:id="56" w:name="_Toc365021163"/>
      <w:bookmarkStart w:id="57" w:name="_Toc365021560"/>
      <w:bookmarkStart w:id="58" w:name="_Toc372904698"/>
      <w:bookmarkStart w:id="59" w:name="_Toc372904802"/>
      <w:bookmarkStart w:id="60" w:name="_Toc420087890"/>
      <w:bookmarkStart w:id="61" w:name="_Toc420087959"/>
      <w:bookmarkStart w:id="62" w:name="_Toc420088257"/>
      <w:r w:rsidRPr="00D94276">
        <w:rPr>
          <w:rFonts w:ascii="Arial" w:hAnsi="Arial" w:cs="Arial"/>
          <w:b w:val="0"/>
          <w:sz w:val="24"/>
          <w:szCs w:val="24"/>
          <w:lang w:val="ru-RU"/>
        </w:rPr>
        <w:t>Рис. 3.2. Внешнее (вверху) и внутреннее (внизу) представление источников в случае их совместной работы на одну сеть</w:t>
      </w:r>
      <w:bookmarkEnd w:id="56"/>
      <w:bookmarkEnd w:id="57"/>
      <w:bookmarkEnd w:id="58"/>
      <w:bookmarkEnd w:id="59"/>
      <w:bookmarkEnd w:id="60"/>
      <w:bookmarkEnd w:id="61"/>
      <w:bookmarkEnd w:id="62"/>
    </w:p>
    <w:p w14:paraId="6938FE11" w14:textId="77777777" w:rsidR="000B7CBF" w:rsidRPr="00D94276" w:rsidRDefault="000B7CBF" w:rsidP="000B7CBF">
      <w:pPr>
        <w:pStyle w:val="af"/>
        <w:spacing w:before="0" w:beforeAutospacing="0" w:after="0" w:afterAutospacing="0"/>
        <w:jc w:val="both"/>
        <w:rPr>
          <w:rFonts w:ascii="Arial" w:hAnsi="Arial" w:cs="Arial"/>
        </w:rPr>
      </w:pPr>
    </w:p>
    <w:p w14:paraId="4A77CEC8" w14:textId="7540D3BD" w:rsidR="000B7CBF" w:rsidRPr="00D94276" w:rsidRDefault="000B7CBF" w:rsidP="000B7CBF">
      <w:pPr>
        <w:pStyle w:val="af"/>
        <w:spacing w:before="0" w:beforeAutospacing="0" w:after="0" w:afterAutospacing="0"/>
        <w:ind w:firstLine="708"/>
        <w:jc w:val="both"/>
        <w:rPr>
          <w:rFonts w:ascii="Arial" w:hAnsi="Arial" w:cs="Arial"/>
        </w:rPr>
      </w:pPr>
      <w:r w:rsidRPr="00D94276">
        <w:rPr>
          <w:rFonts w:ascii="Arial" w:hAnsi="Arial" w:cs="Arial"/>
        </w:rPr>
        <w:t xml:space="preserve">При работе нескольких источников на сеть один из них может выступать в качестве пиковой котельной, внешнее и внутреннее представление для этого случая показано на рисунке </w:t>
      </w:r>
      <w:r w:rsidR="003868E5" w:rsidRPr="00D94276">
        <w:rPr>
          <w:rFonts w:ascii="Arial" w:hAnsi="Arial" w:cs="Arial"/>
        </w:rPr>
        <w:t>3</w:t>
      </w:r>
      <w:r w:rsidRPr="00D94276">
        <w:rPr>
          <w:rFonts w:ascii="Arial" w:hAnsi="Arial" w:cs="Arial"/>
        </w:rPr>
        <w:t>.3.</w:t>
      </w:r>
    </w:p>
    <w:p w14:paraId="72657D48" w14:textId="77777777" w:rsidR="000B7CBF" w:rsidRPr="00D94276" w:rsidRDefault="000B7CBF" w:rsidP="000B7CBF">
      <w:pPr>
        <w:ind w:left="360"/>
        <w:jc w:val="center"/>
        <w:rPr>
          <w:rFonts w:ascii="Arial" w:hAnsi="Arial" w:cs="Arial"/>
          <w:color w:val="000000"/>
          <w:sz w:val="24"/>
          <w:szCs w:val="24"/>
          <w:lang w:eastAsia="ru-RU"/>
        </w:rPr>
      </w:pPr>
      <w:r w:rsidRPr="00D94276">
        <w:rPr>
          <w:rFonts w:ascii="Arial" w:hAnsi="Arial" w:cs="Arial"/>
          <w:noProof/>
          <w:sz w:val="24"/>
          <w:szCs w:val="24"/>
          <w:lang w:val="ru-RU" w:eastAsia="ru-RU"/>
        </w:rPr>
        <w:lastRenderedPageBreak/>
        <w:drawing>
          <wp:inline distT="0" distB="0" distL="0" distR="0" wp14:anchorId="1196B1DE" wp14:editId="5D323B15">
            <wp:extent cx="4420926" cy="3918826"/>
            <wp:effectExtent l="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srcRect/>
                    <a:stretch>
                      <a:fillRect/>
                    </a:stretch>
                  </pic:blipFill>
                  <pic:spPr bwMode="auto">
                    <a:xfrm>
                      <a:off x="0" y="0"/>
                      <a:ext cx="4421887" cy="3919678"/>
                    </a:xfrm>
                    <a:prstGeom prst="rect">
                      <a:avLst/>
                    </a:prstGeom>
                    <a:noFill/>
                    <a:ln w="9525">
                      <a:noFill/>
                      <a:miter lim="800000"/>
                      <a:headEnd/>
                      <a:tailEnd/>
                    </a:ln>
                  </pic:spPr>
                </pic:pic>
              </a:graphicData>
            </a:graphic>
          </wp:inline>
        </w:drawing>
      </w:r>
    </w:p>
    <w:p w14:paraId="3A8415D6" w14:textId="71858200" w:rsidR="000B7CBF" w:rsidRPr="00D94276" w:rsidRDefault="000B7CBF" w:rsidP="000B7CBF">
      <w:pPr>
        <w:pStyle w:val="1"/>
        <w:jc w:val="center"/>
        <w:rPr>
          <w:rFonts w:ascii="Arial" w:hAnsi="Arial" w:cs="Arial"/>
          <w:b w:val="0"/>
          <w:sz w:val="24"/>
          <w:szCs w:val="24"/>
          <w:lang w:val="ru-RU"/>
        </w:rPr>
      </w:pPr>
      <w:bookmarkStart w:id="63" w:name="_Toc365021164"/>
      <w:bookmarkStart w:id="64" w:name="_Toc365021561"/>
      <w:bookmarkStart w:id="65" w:name="_Toc372904699"/>
      <w:bookmarkStart w:id="66" w:name="_Toc372904803"/>
      <w:bookmarkStart w:id="67" w:name="_Toc420087891"/>
      <w:bookmarkStart w:id="68" w:name="_Toc420087960"/>
      <w:bookmarkStart w:id="69" w:name="_Toc420088258"/>
      <w:r w:rsidRPr="00D94276">
        <w:rPr>
          <w:rFonts w:ascii="Arial" w:hAnsi="Arial" w:cs="Arial"/>
          <w:b w:val="0"/>
          <w:sz w:val="24"/>
          <w:szCs w:val="24"/>
          <w:lang w:val="ru-RU"/>
        </w:rPr>
        <w:t xml:space="preserve">Рис. </w:t>
      </w:r>
      <w:r w:rsidR="003868E5" w:rsidRPr="00D94276">
        <w:rPr>
          <w:rFonts w:ascii="Arial" w:hAnsi="Arial" w:cs="Arial"/>
          <w:b w:val="0"/>
          <w:sz w:val="24"/>
          <w:szCs w:val="24"/>
          <w:lang w:val="ru-RU"/>
        </w:rPr>
        <w:t>3</w:t>
      </w:r>
      <w:r w:rsidRPr="00D94276">
        <w:rPr>
          <w:rFonts w:ascii="Arial" w:hAnsi="Arial" w:cs="Arial"/>
          <w:b w:val="0"/>
          <w:sz w:val="24"/>
          <w:szCs w:val="24"/>
          <w:lang w:val="ru-RU"/>
        </w:rPr>
        <w:t>.3. Внешнее (вверху) и внутреннее (внизу) представление источников в случае пиковой резервной котельной</w:t>
      </w:r>
      <w:bookmarkEnd w:id="63"/>
      <w:bookmarkEnd w:id="64"/>
      <w:bookmarkEnd w:id="65"/>
      <w:bookmarkEnd w:id="66"/>
      <w:bookmarkEnd w:id="67"/>
      <w:bookmarkEnd w:id="68"/>
      <w:bookmarkEnd w:id="69"/>
    </w:p>
    <w:p w14:paraId="7846951F" w14:textId="77777777" w:rsidR="000B7CBF" w:rsidRPr="00D94276" w:rsidRDefault="000B7CBF" w:rsidP="000B7CBF">
      <w:pPr>
        <w:pStyle w:val="af"/>
        <w:spacing w:before="0" w:beforeAutospacing="0" w:after="0" w:afterAutospacing="0"/>
        <w:jc w:val="both"/>
        <w:rPr>
          <w:rFonts w:ascii="Arial" w:hAnsi="Arial" w:cs="Arial"/>
        </w:rPr>
      </w:pPr>
    </w:p>
    <w:p w14:paraId="23C0BAB0" w14:textId="77777777" w:rsidR="000B7CBF" w:rsidRPr="00D94276" w:rsidRDefault="000B7CBF" w:rsidP="000B7CBF">
      <w:pPr>
        <w:pStyle w:val="af"/>
        <w:spacing w:before="0" w:beforeAutospacing="0" w:after="0" w:afterAutospacing="0"/>
        <w:ind w:firstLine="708"/>
        <w:jc w:val="both"/>
        <w:rPr>
          <w:rFonts w:ascii="Arial" w:hAnsi="Arial" w:cs="Arial"/>
        </w:rPr>
      </w:pPr>
      <w:r w:rsidRPr="00D94276">
        <w:rPr>
          <w:rFonts w:ascii="Arial" w:hAnsi="Arial" w:cs="Arial"/>
        </w:rPr>
        <w:t>Если в сети один источник, то он поддерживает заданное давление в обратном трубопроводе на входе в источник, заданный располагаемый напор на выходе из источника и заданную температуру теплоносителя. Разница между суммарным расходом в подающих трубопроводах и суммарным расходом в обратных трубопроводах на источнике определяет величину подпитки. Она же равна сумме всех утечек теплоносителя из сети (заданные отборы из узлов, утечки, расход на открытую систему ГВС).</w:t>
      </w:r>
    </w:p>
    <w:p w14:paraId="46D3B30F" w14:textId="77777777" w:rsidR="000B7CBF" w:rsidRPr="00D94276" w:rsidRDefault="000B7CBF" w:rsidP="000B7CBF">
      <w:pPr>
        <w:pStyle w:val="af"/>
        <w:spacing w:before="0" w:beforeAutospacing="0" w:after="0" w:afterAutospacing="0"/>
        <w:ind w:firstLine="708"/>
        <w:jc w:val="both"/>
        <w:rPr>
          <w:rFonts w:ascii="Arial" w:hAnsi="Arial" w:cs="Arial"/>
        </w:rPr>
      </w:pPr>
      <w:r w:rsidRPr="00D94276">
        <w:rPr>
          <w:rFonts w:ascii="Arial" w:hAnsi="Arial" w:cs="Arial"/>
        </w:rPr>
        <w:t>Если на одну сеть работает несколько источников, то в общем случае только на одном из источников с подпиткой можно одновременно поддерживать и давление в обратном трубопроводе и располагаемый напор на выходе. У остальных источников с подпиткой можно поддерживать только давление в обратном трубопроводе. При работе нескольких источников на одну сеть некоторые источники могут не иметь подпитки. На таких источниках давление в обратном трубопроводе не фиксируется и поддерживаться может только располагаемый напор.</w:t>
      </w:r>
    </w:p>
    <w:p w14:paraId="42891666" w14:textId="77777777" w:rsidR="000B7CBF" w:rsidRPr="00D94276" w:rsidRDefault="000B7CBF" w:rsidP="000B7CBF">
      <w:pPr>
        <w:pStyle w:val="af"/>
        <w:spacing w:before="0" w:beforeAutospacing="0" w:after="0" w:afterAutospacing="0"/>
        <w:ind w:firstLine="708"/>
        <w:jc w:val="both"/>
        <w:rPr>
          <w:rFonts w:ascii="Arial" w:hAnsi="Arial" w:cs="Arial"/>
        </w:rPr>
      </w:pPr>
      <w:r w:rsidRPr="00D94276">
        <w:rPr>
          <w:rFonts w:ascii="Arial" w:hAnsi="Arial" w:cs="Arial"/>
        </w:rPr>
        <w:t>При работе нескольких источников один источник может задавить другой, заданные давления и напоры могут оказаться недостижимы. Это зависит от величины подпитки, от конфигурации сети, от сопротивлений трубопроводов и т.д. В каждом конкретном случае это может показать только расчет.</w:t>
      </w:r>
    </w:p>
    <w:p w14:paraId="704E039A" w14:textId="77777777" w:rsidR="000B7CBF" w:rsidRPr="00D94276" w:rsidRDefault="000B7CBF" w:rsidP="00D94276">
      <w:pPr>
        <w:rPr>
          <w:rFonts w:ascii="Arial" w:hAnsi="Arial" w:cs="Arial"/>
          <w:b/>
          <w:bCs/>
          <w:sz w:val="24"/>
          <w:szCs w:val="24"/>
          <w:lang w:val="ru-RU" w:eastAsia="ru-RU"/>
        </w:rPr>
      </w:pPr>
    </w:p>
    <w:p w14:paraId="6953E009" w14:textId="41A8EB71" w:rsidR="003868E5" w:rsidRPr="00D94276" w:rsidRDefault="003868E5" w:rsidP="006F3F27">
      <w:pPr>
        <w:pStyle w:val="3"/>
        <w:spacing w:before="0"/>
        <w:jc w:val="center"/>
        <w:rPr>
          <w:rFonts w:ascii="Arial" w:hAnsi="Arial" w:cs="Arial"/>
          <w:color w:val="auto"/>
          <w:sz w:val="24"/>
          <w:szCs w:val="24"/>
          <w:lang w:val="ru-RU"/>
        </w:rPr>
      </w:pPr>
      <w:bookmarkStart w:id="70" w:name="_Toc420087892"/>
      <w:bookmarkStart w:id="71" w:name="_Toc420087961"/>
      <w:bookmarkStart w:id="72" w:name="_Toc420088049"/>
      <w:bookmarkStart w:id="73" w:name="_Toc420088259"/>
      <w:r w:rsidRPr="00D94276">
        <w:rPr>
          <w:rFonts w:ascii="Arial" w:hAnsi="Arial" w:cs="Arial"/>
          <w:color w:val="auto"/>
          <w:sz w:val="24"/>
          <w:szCs w:val="24"/>
          <w:lang w:val="ru-RU"/>
        </w:rPr>
        <w:t>3.1.2. Участок тепловой сети</w:t>
      </w:r>
      <w:bookmarkEnd w:id="70"/>
      <w:bookmarkEnd w:id="71"/>
      <w:bookmarkEnd w:id="72"/>
      <w:bookmarkEnd w:id="73"/>
    </w:p>
    <w:p w14:paraId="7BED156A" w14:textId="77777777" w:rsidR="000B7CBF" w:rsidRPr="00D94276" w:rsidRDefault="000B7CBF" w:rsidP="00D94276">
      <w:pPr>
        <w:rPr>
          <w:rFonts w:ascii="Arial" w:hAnsi="Arial" w:cs="Arial"/>
          <w:b/>
          <w:bCs/>
          <w:sz w:val="24"/>
          <w:szCs w:val="24"/>
          <w:lang w:val="ru-RU" w:eastAsia="ru-RU"/>
        </w:rPr>
      </w:pPr>
    </w:p>
    <w:p w14:paraId="425121BC" w14:textId="77777777" w:rsidR="003868E5" w:rsidRPr="00D94276" w:rsidRDefault="003868E5" w:rsidP="003868E5">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Геометрически участок представляет собой ломаную линию. Любая ломаная имеет как минимум две вершины – начало и конец участка. Вершины ломаной между началом и концом участка называются точки перелома, с помощью которых обозначают повороты участка, компенсаторы. На участке может быть неограниченное ко</w:t>
      </w:r>
      <w:r w:rsidRPr="00D94276">
        <w:rPr>
          <w:rFonts w:ascii="Arial" w:eastAsia="Times New Roman" w:hAnsi="Arial" w:cs="Arial"/>
          <w:color w:val="000000"/>
          <w:sz w:val="24"/>
          <w:szCs w:val="24"/>
          <w:lang w:val="ru-RU" w:eastAsia="ru-RU"/>
        </w:rPr>
        <w:lastRenderedPageBreak/>
        <w:t xml:space="preserve">личество точек перелома. При рисовании участка возможны все вспомогательные функции, что и при изображении ломаной линии. (см. подробнее в руководстве по ГИС </w:t>
      </w:r>
      <w:r w:rsidRPr="00D94276">
        <w:rPr>
          <w:rFonts w:ascii="Arial" w:eastAsia="Times New Roman" w:hAnsi="Arial" w:cs="Arial"/>
          <w:color w:val="000000"/>
          <w:sz w:val="24"/>
          <w:szCs w:val="24"/>
          <w:lang w:eastAsia="ru-RU"/>
        </w:rPr>
        <w:t>Zulu</w:t>
      </w:r>
      <w:r w:rsidRPr="00D94276">
        <w:rPr>
          <w:rFonts w:ascii="Arial" w:eastAsia="Times New Roman" w:hAnsi="Arial" w:cs="Arial"/>
          <w:color w:val="000000"/>
          <w:sz w:val="24"/>
          <w:szCs w:val="24"/>
          <w:lang w:val="ru-RU" w:eastAsia="ru-RU"/>
        </w:rPr>
        <w:t>).</w:t>
      </w:r>
    </w:p>
    <w:p w14:paraId="3D87F2F4" w14:textId="0931018B" w:rsidR="003868E5" w:rsidRPr="00D94276" w:rsidRDefault="003868E5" w:rsidP="003868E5">
      <w:pPr>
        <w:ind w:firstLine="708"/>
        <w:jc w:val="both"/>
        <w:rPr>
          <w:rFonts w:ascii="Arial" w:hAnsi="Arial" w:cs="Arial"/>
          <w:sz w:val="24"/>
          <w:szCs w:val="24"/>
        </w:rPr>
      </w:pPr>
      <w:r w:rsidRPr="00D94276">
        <w:rPr>
          <w:rFonts w:ascii="Arial" w:hAnsi="Arial" w:cs="Arial"/>
          <w:sz w:val="24"/>
          <w:szCs w:val="24"/>
          <w:lang w:val="ru-RU"/>
        </w:rPr>
        <w:t xml:space="preserve">Двухтрубная тепловая сеть изображается в одну линию. Для моделирования многотрубных схем тепловых сетей участки могут иметь разные режимы работы, например, «отключен подающий» или «отключен обратный». </w:t>
      </w:r>
      <w:r w:rsidRPr="00D94276">
        <w:rPr>
          <w:rFonts w:ascii="Arial" w:hAnsi="Arial" w:cs="Arial"/>
          <w:sz w:val="24"/>
          <w:szCs w:val="24"/>
        </w:rPr>
        <w:t xml:space="preserve">Режимы работы трубопроводов приведены на рисунке </w:t>
      </w:r>
      <w:r w:rsidRPr="00D94276">
        <w:rPr>
          <w:rFonts w:ascii="Arial" w:hAnsi="Arial" w:cs="Arial"/>
          <w:sz w:val="24"/>
          <w:szCs w:val="24"/>
          <w:lang w:val="ru-RU"/>
        </w:rPr>
        <w:t>3</w:t>
      </w:r>
      <w:r w:rsidRPr="00D94276">
        <w:rPr>
          <w:rFonts w:ascii="Arial" w:hAnsi="Arial" w:cs="Arial"/>
          <w:sz w:val="24"/>
          <w:szCs w:val="24"/>
        </w:rPr>
        <w:t>.</w:t>
      </w:r>
      <w:r w:rsidRPr="00D94276">
        <w:rPr>
          <w:rFonts w:ascii="Arial" w:hAnsi="Arial" w:cs="Arial"/>
          <w:sz w:val="24"/>
          <w:szCs w:val="24"/>
          <w:lang w:val="ru-RU"/>
        </w:rPr>
        <w:t>4</w:t>
      </w:r>
      <w:r w:rsidRPr="00D94276">
        <w:rPr>
          <w:rFonts w:ascii="Arial" w:hAnsi="Arial" w:cs="Arial"/>
          <w:sz w:val="24"/>
          <w:szCs w:val="24"/>
        </w:rPr>
        <w:t>.</w:t>
      </w:r>
    </w:p>
    <w:p w14:paraId="23804353" w14:textId="77777777" w:rsidR="003868E5" w:rsidRPr="00D94276" w:rsidRDefault="003868E5" w:rsidP="003868E5">
      <w:pPr>
        <w:jc w:val="center"/>
        <w:rPr>
          <w:rFonts w:ascii="Arial" w:hAnsi="Arial" w:cs="Arial"/>
          <w:sz w:val="24"/>
          <w:szCs w:val="24"/>
        </w:rPr>
      </w:pPr>
      <w:r w:rsidRPr="00D94276">
        <w:rPr>
          <w:rFonts w:ascii="Arial" w:hAnsi="Arial" w:cs="Arial"/>
          <w:noProof/>
          <w:sz w:val="24"/>
          <w:szCs w:val="24"/>
          <w:lang w:val="ru-RU" w:eastAsia="ru-RU"/>
        </w:rPr>
        <w:drawing>
          <wp:inline distT="0" distB="0" distL="0" distR="0" wp14:anchorId="2EBBAF32" wp14:editId="7721F96B">
            <wp:extent cx="3856382" cy="106545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55828" cy="1065302"/>
                    </a:xfrm>
                    <a:prstGeom prst="rect">
                      <a:avLst/>
                    </a:prstGeom>
                  </pic:spPr>
                </pic:pic>
              </a:graphicData>
            </a:graphic>
          </wp:inline>
        </w:drawing>
      </w:r>
    </w:p>
    <w:p w14:paraId="0AA381FA" w14:textId="7B61E5B7" w:rsidR="003868E5" w:rsidRPr="00D94276" w:rsidRDefault="003868E5" w:rsidP="003868E5">
      <w:pPr>
        <w:pStyle w:val="1"/>
        <w:jc w:val="center"/>
        <w:rPr>
          <w:rFonts w:ascii="Arial" w:hAnsi="Arial" w:cs="Arial"/>
          <w:b w:val="0"/>
          <w:sz w:val="24"/>
          <w:szCs w:val="24"/>
          <w:lang w:val="ru-RU"/>
        </w:rPr>
      </w:pPr>
      <w:bookmarkStart w:id="74" w:name="_Toc365021150"/>
      <w:bookmarkStart w:id="75" w:name="_Toc365021548"/>
      <w:bookmarkStart w:id="76" w:name="_Toc372904686"/>
      <w:bookmarkStart w:id="77" w:name="_Toc372904790"/>
      <w:bookmarkStart w:id="78" w:name="_Toc420087893"/>
      <w:bookmarkStart w:id="79" w:name="_Toc420087962"/>
      <w:bookmarkStart w:id="80" w:name="_Toc420088260"/>
      <w:r w:rsidRPr="00D94276">
        <w:rPr>
          <w:rFonts w:ascii="Arial" w:hAnsi="Arial" w:cs="Arial"/>
          <w:b w:val="0"/>
          <w:sz w:val="24"/>
          <w:szCs w:val="24"/>
          <w:lang w:val="ru-RU"/>
        </w:rPr>
        <w:t>Рис. 3.4. Режимы работы трубопроводов</w:t>
      </w:r>
      <w:bookmarkEnd w:id="74"/>
      <w:bookmarkEnd w:id="75"/>
      <w:bookmarkEnd w:id="76"/>
      <w:bookmarkEnd w:id="77"/>
      <w:bookmarkEnd w:id="78"/>
      <w:bookmarkEnd w:id="79"/>
      <w:bookmarkEnd w:id="80"/>
    </w:p>
    <w:p w14:paraId="3DBDF77D" w14:textId="77777777" w:rsidR="003868E5" w:rsidRPr="00D94276" w:rsidRDefault="003868E5" w:rsidP="003868E5">
      <w:pPr>
        <w:ind w:firstLine="708"/>
        <w:jc w:val="both"/>
        <w:rPr>
          <w:rFonts w:ascii="Arial" w:hAnsi="Arial" w:cs="Arial"/>
          <w:sz w:val="24"/>
          <w:szCs w:val="24"/>
          <w:lang w:val="ru-RU"/>
        </w:rPr>
      </w:pPr>
    </w:p>
    <w:p w14:paraId="3BCC3B92" w14:textId="77777777" w:rsidR="003868E5" w:rsidRPr="00D94276" w:rsidRDefault="003868E5" w:rsidP="003868E5">
      <w:pPr>
        <w:ind w:firstLine="708"/>
        <w:jc w:val="both"/>
        <w:rPr>
          <w:rFonts w:ascii="Arial" w:hAnsi="Arial" w:cs="Arial"/>
          <w:noProof/>
          <w:sz w:val="24"/>
          <w:szCs w:val="24"/>
          <w:lang w:val="ru-RU" w:eastAsia="ru-RU"/>
        </w:rPr>
      </w:pPr>
      <w:bookmarkStart w:id="81" w:name="fig_izob_tepl_seti"/>
      <w:bookmarkEnd w:id="81"/>
      <w:r w:rsidRPr="00D94276">
        <w:rPr>
          <w:rFonts w:ascii="Arial" w:hAnsi="Arial" w:cs="Arial"/>
          <w:noProof/>
          <w:sz w:val="24"/>
          <w:szCs w:val="24"/>
          <w:lang w:val="ru-RU" w:eastAsia="ru-RU"/>
        </w:rPr>
        <w:t>Участок обязательно должен начинаться и заканчиваться одним из типовых узлов (объектом сети).</w:t>
      </w:r>
    </w:p>
    <w:p w14:paraId="25161C9E" w14:textId="27992611" w:rsidR="003868E5" w:rsidRPr="00D94276" w:rsidRDefault="003868E5" w:rsidP="003868E5">
      <w:pPr>
        <w:ind w:left="708"/>
        <w:jc w:val="both"/>
        <w:rPr>
          <w:rFonts w:ascii="Arial" w:hAnsi="Arial" w:cs="Arial"/>
          <w:noProof/>
          <w:sz w:val="24"/>
          <w:szCs w:val="24"/>
          <w:lang w:eastAsia="ru-RU"/>
        </w:rPr>
      </w:pPr>
      <w:r w:rsidRPr="00D94276">
        <w:rPr>
          <w:rFonts w:ascii="Arial" w:hAnsi="Arial" w:cs="Arial"/>
          <w:noProof/>
          <w:sz w:val="24"/>
          <w:szCs w:val="24"/>
          <w:lang w:eastAsia="ru-RU"/>
        </w:rPr>
        <w:t>Условия завершения участка:</w:t>
      </w:r>
    </w:p>
    <w:p w14:paraId="5C54A54D" w14:textId="35C98C2B" w:rsidR="003868E5" w:rsidRPr="00D94276" w:rsidRDefault="003868E5" w:rsidP="00C53400">
      <w:pPr>
        <w:pStyle w:val="aa"/>
        <w:numPr>
          <w:ilvl w:val="0"/>
          <w:numId w:val="5"/>
        </w:numPr>
        <w:spacing w:after="0" w:line="240" w:lineRule="auto"/>
        <w:jc w:val="both"/>
        <w:rPr>
          <w:rFonts w:ascii="Arial" w:hAnsi="Arial" w:cs="Arial"/>
          <w:noProof/>
          <w:sz w:val="24"/>
          <w:szCs w:val="24"/>
          <w:lang w:eastAsia="ru-RU"/>
        </w:rPr>
      </w:pPr>
      <w:r w:rsidRPr="00D94276">
        <w:rPr>
          <w:rFonts w:ascii="Arial" w:hAnsi="Arial" w:cs="Arial"/>
          <w:noProof/>
          <w:sz w:val="24"/>
          <w:szCs w:val="24"/>
          <w:lang w:eastAsia="ru-RU"/>
        </w:rPr>
        <w:t>Разветвление − меняется расход;</w:t>
      </w:r>
    </w:p>
    <w:p w14:paraId="365654E3" w14:textId="48177FF9" w:rsidR="003868E5" w:rsidRPr="00D94276" w:rsidRDefault="003868E5" w:rsidP="00C53400">
      <w:pPr>
        <w:pStyle w:val="aa"/>
        <w:numPr>
          <w:ilvl w:val="0"/>
          <w:numId w:val="5"/>
        </w:numPr>
        <w:spacing w:after="0" w:line="240" w:lineRule="auto"/>
        <w:jc w:val="both"/>
        <w:rPr>
          <w:rFonts w:ascii="Arial" w:hAnsi="Arial" w:cs="Arial"/>
          <w:noProof/>
          <w:sz w:val="24"/>
          <w:szCs w:val="24"/>
          <w:lang w:eastAsia="ru-RU"/>
        </w:rPr>
      </w:pPr>
      <w:r w:rsidRPr="00D94276">
        <w:rPr>
          <w:rFonts w:ascii="Arial" w:hAnsi="Arial" w:cs="Arial"/>
          <w:noProof/>
          <w:sz w:val="24"/>
          <w:szCs w:val="24"/>
          <w:lang w:eastAsia="ru-RU"/>
        </w:rPr>
        <w:t>Изменение диаметра − меняется сопротивление;</w:t>
      </w:r>
    </w:p>
    <w:p w14:paraId="2903611B" w14:textId="2289B0DF" w:rsidR="003868E5" w:rsidRPr="00D94276" w:rsidRDefault="003868E5" w:rsidP="00C53400">
      <w:pPr>
        <w:pStyle w:val="aa"/>
        <w:numPr>
          <w:ilvl w:val="0"/>
          <w:numId w:val="5"/>
        </w:numPr>
        <w:spacing w:after="0" w:line="240" w:lineRule="auto"/>
        <w:jc w:val="both"/>
        <w:rPr>
          <w:rFonts w:ascii="Arial" w:hAnsi="Arial" w:cs="Arial"/>
          <w:noProof/>
          <w:sz w:val="24"/>
          <w:szCs w:val="24"/>
          <w:lang w:eastAsia="ru-RU"/>
        </w:rPr>
      </w:pPr>
      <w:r w:rsidRPr="00D94276">
        <w:rPr>
          <w:rFonts w:ascii="Arial" w:hAnsi="Arial" w:cs="Arial"/>
          <w:noProof/>
          <w:sz w:val="24"/>
          <w:szCs w:val="24"/>
          <w:lang w:eastAsia="ru-RU"/>
        </w:rPr>
        <w:t>Смена типа прокладки (канальная, бесканальная, воздушная) − меняются тепловые потери;</w:t>
      </w:r>
    </w:p>
    <w:p w14:paraId="01B11E15" w14:textId="6928DA07" w:rsidR="003868E5" w:rsidRPr="00D94276" w:rsidRDefault="003868E5" w:rsidP="00C53400">
      <w:pPr>
        <w:pStyle w:val="aa"/>
        <w:numPr>
          <w:ilvl w:val="0"/>
          <w:numId w:val="5"/>
        </w:numPr>
        <w:spacing w:after="0" w:line="240" w:lineRule="auto"/>
        <w:jc w:val="both"/>
        <w:rPr>
          <w:rFonts w:ascii="Arial" w:hAnsi="Arial" w:cs="Arial"/>
          <w:noProof/>
          <w:sz w:val="24"/>
          <w:szCs w:val="24"/>
          <w:lang w:eastAsia="ru-RU"/>
        </w:rPr>
      </w:pPr>
      <w:r w:rsidRPr="00D94276">
        <w:rPr>
          <w:rFonts w:ascii="Arial" w:hAnsi="Arial" w:cs="Arial"/>
          <w:noProof/>
          <w:sz w:val="24"/>
          <w:szCs w:val="24"/>
          <w:lang w:eastAsia="ru-RU"/>
        </w:rPr>
        <w:t>Смена вида изоляции (минеральная вата, пенополиуретан и т.д.) − меняются тепловые потери;</w:t>
      </w:r>
    </w:p>
    <w:p w14:paraId="02DBB3DF" w14:textId="62031A3C" w:rsidR="003868E5" w:rsidRPr="00D94276" w:rsidRDefault="003868E5" w:rsidP="00C53400">
      <w:pPr>
        <w:pStyle w:val="aa"/>
        <w:numPr>
          <w:ilvl w:val="0"/>
          <w:numId w:val="5"/>
        </w:numPr>
        <w:spacing w:after="0" w:line="240" w:lineRule="auto"/>
        <w:jc w:val="both"/>
        <w:rPr>
          <w:rFonts w:ascii="Arial" w:hAnsi="Arial" w:cs="Arial"/>
          <w:noProof/>
          <w:sz w:val="24"/>
          <w:szCs w:val="24"/>
          <w:lang w:eastAsia="ru-RU"/>
        </w:rPr>
      </w:pPr>
      <w:r w:rsidRPr="00D94276">
        <w:rPr>
          <w:rFonts w:ascii="Arial" w:hAnsi="Arial" w:cs="Arial"/>
          <w:noProof/>
          <w:sz w:val="24"/>
          <w:szCs w:val="24"/>
          <w:lang w:eastAsia="ru-RU"/>
        </w:rPr>
        <w:t>Смена состояния изоляции (разрушение, увлажнение, обвисание) − меняются тепловые потери.</w:t>
      </w:r>
    </w:p>
    <w:p w14:paraId="286D6F44" w14:textId="19B0C45A" w:rsidR="003868E5" w:rsidRPr="00D94276" w:rsidRDefault="003868E5" w:rsidP="003868E5">
      <w:pPr>
        <w:ind w:left="708"/>
        <w:jc w:val="both"/>
        <w:rPr>
          <w:rFonts w:ascii="Arial" w:hAnsi="Arial" w:cs="Arial"/>
          <w:noProof/>
          <w:sz w:val="24"/>
          <w:szCs w:val="24"/>
          <w:lang w:val="ru-RU" w:eastAsia="ru-RU"/>
        </w:rPr>
      </w:pPr>
      <w:r w:rsidRPr="00D94276">
        <w:rPr>
          <w:rFonts w:ascii="Arial" w:hAnsi="Arial" w:cs="Arial"/>
          <w:noProof/>
          <w:sz w:val="24"/>
          <w:szCs w:val="24"/>
          <w:lang w:val="ru-RU" w:eastAsia="ru-RU"/>
        </w:rPr>
        <w:t>Базы данных для элемента «Участок тепловой сети» приведена в таблице 3.2.</w:t>
      </w:r>
    </w:p>
    <w:p w14:paraId="2D698032" w14:textId="77777777" w:rsidR="003868E5" w:rsidRPr="00D94276" w:rsidRDefault="003868E5" w:rsidP="003868E5">
      <w:pPr>
        <w:jc w:val="both"/>
        <w:rPr>
          <w:rFonts w:ascii="Arial" w:hAnsi="Arial" w:cs="Arial"/>
          <w:noProof/>
          <w:sz w:val="24"/>
          <w:szCs w:val="24"/>
          <w:lang w:val="ru-RU" w:eastAsia="ru-RU"/>
        </w:rPr>
      </w:pPr>
    </w:p>
    <w:p w14:paraId="5498A85C" w14:textId="77777777" w:rsidR="003868E5" w:rsidRPr="00D94276" w:rsidRDefault="003868E5" w:rsidP="003868E5">
      <w:pPr>
        <w:pStyle w:val="1"/>
        <w:rPr>
          <w:rFonts w:ascii="Arial" w:hAnsi="Arial" w:cs="Arial"/>
          <w:b w:val="0"/>
          <w:i/>
          <w:sz w:val="24"/>
          <w:szCs w:val="24"/>
          <w:lang w:val="ru-RU" w:eastAsia="ru-RU"/>
        </w:rPr>
      </w:pPr>
      <w:bookmarkStart w:id="82" w:name="_Toc420087894"/>
      <w:bookmarkStart w:id="83" w:name="_Toc420087963"/>
      <w:bookmarkStart w:id="84" w:name="_Toc420088051"/>
      <w:bookmarkStart w:id="85" w:name="_Toc420088261"/>
      <w:r w:rsidRPr="00D94276">
        <w:rPr>
          <w:rFonts w:ascii="Arial" w:hAnsi="Arial" w:cs="Arial"/>
          <w:b w:val="0"/>
          <w:sz w:val="24"/>
          <w:szCs w:val="24"/>
          <w:lang w:val="ru-RU" w:eastAsia="ru-RU"/>
        </w:rPr>
        <w:t>Таблица 3.2 – Базы данных для элемент</w:t>
      </w:r>
      <w:r w:rsidRPr="00D94276">
        <w:rPr>
          <w:rFonts w:ascii="Arial" w:hAnsi="Arial" w:cs="Arial"/>
          <w:b w:val="0"/>
          <w:i/>
          <w:sz w:val="24"/>
          <w:szCs w:val="24"/>
          <w:lang w:val="ru-RU" w:eastAsia="ru-RU"/>
        </w:rPr>
        <w:t>а «Участок тепловой сети»</w:t>
      </w:r>
      <w:bookmarkEnd w:id="82"/>
      <w:bookmarkEnd w:id="83"/>
      <w:bookmarkEnd w:id="84"/>
      <w:bookmarkEnd w:id="85"/>
    </w:p>
    <w:tbl>
      <w:tblPr>
        <w:tblStyle w:val="a3"/>
        <w:tblW w:w="5000" w:type="pct"/>
        <w:tblLook w:val="04A0" w:firstRow="1" w:lastRow="0" w:firstColumn="1" w:lastColumn="0" w:noHBand="0" w:noVBand="1"/>
      </w:tblPr>
      <w:tblGrid>
        <w:gridCol w:w="3029"/>
        <w:gridCol w:w="6825"/>
      </w:tblGrid>
      <w:tr w:rsidR="003868E5" w:rsidRPr="00D94276" w14:paraId="114CB822" w14:textId="77777777" w:rsidTr="003868E5">
        <w:trPr>
          <w:tblHeader/>
        </w:trPr>
        <w:tc>
          <w:tcPr>
            <w:tcW w:w="1537" w:type="pct"/>
            <w:shd w:val="clear" w:color="auto" w:fill="D9D9D9" w:themeFill="background1" w:themeFillShade="D9"/>
          </w:tcPr>
          <w:p w14:paraId="7F7FADA8" w14:textId="77777777" w:rsidR="003868E5" w:rsidRPr="00D94276" w:rsidRDefault="003868E5" w:rsidP="003868E5">
            <w:pPr>
              <w:pStyle w:val="af"/>
              <w:spacing w:line="276" w:lineRule="auto"/>
              <w:jc w:val="center"/>
              <w:rPr>
                <w:rFonts w:ascii="Arial" w:hAnsi="Arial" w:cs="Arial"/>
                <w:b/>
              </w:rPr>
            </w:pPr>
            <w:r w:rsidRPr="00D94276">
              <w:rPr>
                <w:rFonts w:ascii="Arial" w:hAnsi="Arial" w:cs="Arial"/>
                <w:b/>
              </w:rPr>
              <w:t>Параметр</w:t>
            </w:r>
          </w:p>
        </w:tc>
        <w:tc>
          <w:tcPr>
            <w:tcW w:w="3463" w:type="pct"/>
            <w:shd w:val="clear" w:color="auto" w:fill="D9D9D9" w:themeFill="background1" w:themeFillShade="D9"/>
          </w:tcPr>
          <w:p w14:paraId="6035F6DF" w14:textId="77777777" w:rsidR="003868E5" w:rsidRPr="00D94276" w:rsidRDefault="003868E5" w:rsidP="003868E5">
            <w:pPr>
              <w:pStyle w:val="af"/>
              <w:spacing w:line="276" w:lineRule="auto"/>
              <w:jc w:val="center"/>
              <w:rPr>
                <w:rFonts w:ascii="Arial" w:hAnsi="Arial" w:cs="Arial"/>
                <w:b/>
              </w:rPr>
            </w:pPr>
            <w:r w:rsidRPr="00D94276">
              <w:rPr>
                <w:rFonts w:ascii="Arial" w:hAnsi="Arial" w:cs="Arial"/>
                <w:b/>
              </w:rPr>
              <w:t>Значение</w:t>
            </w:r>
          </w:p>
        </w:tc>
      </w:tr>
      <w:tr w:rsidR="003868E5" w:rsidRPr="00D94276" w14:paraId="263DB372" w14:textId="77777777" w:rsidTr="003868E5">
        <w:tc>
          <w:tcPr>
            <w:tcW w:w="1537" w:type="pct"/>
            <w:vAlign w:val="center"/>
          </w:tcPr>
          <w:p w14:paraId="4740B223" w14:textId="77777777" w:rsidR="003868E5" w:rsidRPr="00D94276" w:rsidRDefault="003868E5" w:rsidP="003868E5">
            <w:pPr>
              <w:pStyle w:val="af"/>
              <w:spacing w:line="276" w:lineRule="auto"/>
              <w:rPr>
                <w:rFonts w:ascii="Arial" w:hAnsi="Arial" w:cs="Arial"/>
              </w:rPr>
            </w:pPr>
            <w:r w:rsidRPr="00D94276">
              <w:rPr>
                <w:rFonts w:ascii="Arial" w:hAnsi="Arial" w:cs="Arial"/>
              </w:rPr>
              <w:t>Наименование начала участка</w:t>
            </w:r>
          </w:p>
        </w:tc>
        <w:tc>
          <w:tcPr>
            <w:tcW w:w="3463" w:type="pct"/>
            <w:vAlign w:val="center"/>
          </w:tcPr>
          <w:p w14:paraId="17FED4FD"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наименование начала участка (наименование узла, тепловой камеры, с которой данный участок начинается). При наличии наименований узловых объектов, возможно автоматическое заполнение названия начала и конца участка. </w:t>
            </w:r>
          </w:p>
        </w:tc>
      </w:tr>
      <w:tr w:rsidR="003868E5" w:rsidRPr="00D94276" w14:paraId="7EE73B66" w14:textId="77777777" w:rsidTr="003868E5">
        <w:tc>
          <w:tcPr>
            <w:tcW w:w="1537" w:type="pct"/>
            <w:vAlign w:val="center"/>
          </w:tcPr>
          <w:p w14:paraId="2819E579" w14:textId="77777777" w:rsidR="003868E5" w:rsidRPr="00D94276" w:rsidRDefault="003868E5" w:rsidP="003868E5">
            <w:pPr>
              <w:pStyle w:val="af"/>
              <w:spacing w:line="276" w:lineRule="auto"/>
              <w:rPr>
                <w:rFonts w:ascii="Arial" w:hAnsi="Arial" w:cs="Arial"/>
              </w:rPr>
            </w:pPr>
            <w:r w:rsidRPr="00D94276">
              <w:rPr>
                <w:rFonts w:ascii="Arial" w:hAnsi="Arial" w:cs="Arial"/>
              </w:rPr>
              <w:t>Наименование конца участка</w:t>
            </w:r>
          </w:p>
        </w:tc>
        <w:tc>
          <w:tcPr>
            <w:tcW w:w="3463" w:type="pct"/>
            <w:vAlign w:val="center"/>
          </w:tcPr>
          <w:p w14:paraId="04850A42"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наименование конца участка (наименование узла, тепловой камеры, с которой данный участок начинается). При наличии наименований узловых объектов, возможно автоматическое заполнение названия начала и конца участка. </w:t>
            </w:r>
          </w:p>
        </w:tc>
      </w:tr>
      <w:tr w:rsidR="003868E5" w:rsidRPr="00D94276" w14:paraId="15F02024" w14:textId="77777777" w:rsidTr="003868E5">
        <w:tc>
          <w:tcPr>
            <w:tcW w:w="1537" w:type="pct"/>
            <w:vAlign w:val="center"/>
          </w:tcPr>
          <w:p w14:paraId="07DEA574" w14:textId="77777777" w:rsidR="003868E5" w:rsidRPr="00D94276" w:rsidRDefault="003868E5" w:rsidP="003868E5">
            <w:pPr>
              <w:pStyle w:val="af"/>
              <w:spacing w:line="276" w:lineRule="auto"/>
              <w:rPr>
                <w:rFonts w:ascii="Arial" w:hAnsi="Arial" w:cs="Arial"/>
              </w:rPr>
            </w:pPr>
            <w:r w:rsidRPr="00D94276">
              <w:rPr>
                <w:rFonts w:ascii="Arial" w:hAnsi="Arial" w:cs="Arial"/>
              </w:rPr>
              <w:t>Длина участка, м</w:t>
            </w:r>
          </w:p>
        </w:tc>
        <w:tc>
          <w:tcPr>
            <w:tcW w:w="3463" w:type="pct"/>
            <w:vAlign w:val="center"/>
          </w:tcPr>
          <w:p w14:paraId="037E0E1D"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длина участка в плане с учетом длины П-образных компенсаторов. Данное поле можно заполнить автоматически, взяв длину участка с карты в масштабе. </w:t>
            </w:r>
          </w:p>
        </w:tc>
      </w:tr>
      <w:tr w:rsidR="003868E5" w:rsidRPr="00D94276" w14:paraId="38756897" w14:textId="77777777" w:rsidTr="003868E5">
        <w:tc>
          <w:tcPr>
            <w:tcW w:w="1537" w:type="pct"/>
            <w:vAlign w:val="center"/>
          </w:tcPr>
          <w:p w14:paraId="380DC1FF" w14:textId="77777777" w:rsidR="003868E5" w:rsidRPr="00D94276" w:rsidRDefault="003868E5" w:rsidP="003868E5">
            <w:pPr>
              <w:pStyle w:val="af"/>
              <w:spacing w:line="276" w:lineRule="auto"/>
              <w:rPr>
                <w:rFonts w:ascii="Arial" w:hAnsi="Arial" w:cs="Arial"/>
              </w:rPr>
            </w:pPr>
            <w:r w:rsidRPr="00D94276">
              <w:rPr>
                <w:rFonts w:ascii="Arial" w:hAnsi="Arial" w:cs="Arial"/>
              </w:rPr>
              <w:t>Внутренний диаметр подающего трубопровода, м</w:t>
            </w:r>
          </w:p>
        </w:tc>
        <w:tc>
          <w:tcPr>
            <w:tcW w:w="3463" w:type="pct"/>
            <w:vAlign w:val="center"/>
          </w:tcPr>
          <w:p w14:paraId="02D820F7"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внутренний диаметр подающего трубопровода</w:t>
            </w:r>
          </w:p>
        </w:tc>
      </w:tr>
      <w:tr w:rsidR="003868E5" w:rsidRPr="00D94276" w14:paraId="79E37EF9" w14:textId="77777777" w:rsidTr="003868E5">
        <w:tc>
          <w:tcPr>
            <w:tcW w:w="1537" w:type="pct"/>
            <w:vAlign w:val="center"/>
          </w:tcPr>
          <w:p w14:paraId="0B3A3FEE" w14:textId="77777777" w:rsidR="003868E5" w:rsidRPr="00D94276" w:rsidRDefault="003868E5" w:rsidP="003868E5">
            <w:pPr>
              <w:pStyle w:val="af"/>
              <w:spacing w:line="276" w:lineRule="auto"/>
              <w:rPr>
                <w:rFonts w:ascii="Arial" w:hAnsi="Arial" w:cs="Arial"/>
              </w:rPr>
            </w:pPr>
            <w:r w:rsidRPr="00D94276">
              <w:rPr>
                <w:rFonts w:ascii="Arial" w:hAnsi="Arial" w:cs="Arial"/>
              </w:rPr>
              <w:t>Внутренний диаметр об</w:t>
            </w:r>
            <w:r w:rsidRPr="00D94276">
              <w:rPr>
                <w:rFonts w:ascii="Arial" w:hAnsi="Arial" w:cs="Arial"/>
              </w:rPr>
              <w:lastRenderedPageBreak/>
              <w:t>ратного трубопровода, м</w:t>
            </w:r>
          </w:p>
        </w:tc>
        <w:tc>
          <w:tcPr>
            <w:tcW w:w="3463" w:type="pct"/>
            <w:vAlign w:val="center"/>
          </w:tcPr>
          <w:p w14:paraId="54B3341F" w14:textId="77777777" w:rsidR="003868E5" w:rsidRPr="00D94276" w:rsidRDefault="003868E5" w:rsidP="003868E5">
            <w:pPr>
              <w:pStyle w:val="af"/>
              <w:spacing w:line="276" w:lineRule="auto"/>
              <w:rPr>
                <w:rFonts w:ascii="Arial" w:hAnsi="Arial" w:cs="Arial"/>
              </w:rPr>
            </w:pPr>
            <w:r w:rsidRPr="00D94276">
              <w:rPr>
                <w:rFonts w:ascii="Arial" w:hAnsi="Arial" w:cs="Arial"/>
              </w:rPr>
              <w:lastRenderedPageBreak/>
              <w:t>Задается внутренний диаметр обратного трубопровода</w:t>
            </w:r>
          </w:p>
        </w:tc>
      </w:tr>
      <w:tr w:rsidR="003868E5" w:rsidRPr="00D94276" w14:paraId="0E62C648" w14:textId="77777777" w:rsidTr="003868E5">
        <w:tc>
          <w:tcPr>
            <w:tcW w:w="1537" w:type="pct"/>
            <w:vAlign w:val="center"/>
          </w:tcPr>
          <w:p w14:paraId="278AFE02" w14:textId="77777777" w:rsidR="003868E5" w:rsidRPr="00D94276" w:rsidRDefault="003868E5" w:rsidP="003868E5">
            <w:pPr>
              <w:pStyle w:val="af"/>
              <w:spacing w:line="276" w:lineRule="auto"/>
              <w:rPr>
                <w:rFonts w:ascii="Arial" w:hAnsi="Arial" w:cs="Arial"/>
              </w:rPr>
            </w:pPr>
            <w:r w:rsidRPr="00D94276">
              <w:rPr>
                <w:rFonts w:ascii="Arial" w:hAnsi="Arial" w:cs="Arial"/>
              </w:rPr>
              <w:lastRenderedPageBreak/>
              <w:t>Сумма коэффициентов местных сопротивлений подающего трубопровода</w:t>
            </w:r>
          </w:p>
        </w:tc>
        <w:tc>
          <w:tcPr>
            <w:tcW w:w="3463" w:type="pct"/>
            <w:vAlign w:val="center"/>
          </w:tcPr>
          <w:p w14:paraId="1A3F6DC4"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сумма коэффициентов местных сопротивлений подающего трубопровода. Может быть автоматически записана при работе со справочником по местным сопротивлениям.</w:t>
            </w:r>
          </w:p>
        </w:tc>
      </w:tr>
      <w:tr w:rsidR="003868E5" w:rsidRPr="00D94276" w14:paraId="6F77BDFA" w14:textId="77777777" w:rsidTr="003868E5">
        <w:tc>
          <w:tcPr>
            <w:tcW w:w="1537" w:type="pct"/>
            <w:vAlign w:val="center"/>
          </w:tcPr>
          <w:p w14:paraId="7E5D75F8" w14:textId="77777777" w:rsidR="003868E5" w:rsidRPr="00D94276" w:rsidRDefault="003868E5" w:rsidP="003868E5">
            <w:pPr>
              <w:pStyle w:val="af"/>
              <w:spacing w:line="276" w:lineRule="auto"/>
              <w:rPr>
                <w:rFonts w:ascii="Arial" w:hAnsi="Arial" w:cs="Arial"/>
              </w:rPr>
            </w:pPr>
            <w:r w:rsidRPr="00D94276">
              <w:rPr>
                <w:rFonts w:ascii="Arial" w:hAnsi="Arial" w:cs="Arial"/>
              </w:rPr>
              <w:t>Местные сопротивления подающего трубопровода</w:t>
            </w:r>
          </w:p>
        </w:tc>
        <w:tc>
          <w:tcPr>
            <w:tcW w:w="3463" w:type="pct"/>
            <w:vAlign w:val="center"/>
          </w:tcPr>
          <w:p w14:paraId="6283A5AD"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В случае, если сумма коэффициентов местных сопротивлений на подающем трубопроводе неизвестна, а известны количество и виды местных сопротивлений, то с помощью данного поля можно рассчитать сумму коэффициентов местных сопротивлений. </w:t>
            </w:r>
          </w:p>
        </w:tc>
      </w:tr>
      <w:tr w:rsidR="003868E5" w:rsidRPr="00D94276" w14:paraId="462562D0" w14:textId="77777777" w:rsidTr="003868E5">
        <w:tc>
          <w:tcPr>
            <w:tcW w:w="1537" w:type="pct"/>
            <w:vAlign w:val="center"/>
          </w:tcPr>
          <w:p w14:paraId="5FC021BF" w14:textId="77777777" w:rsidR="003868E5" w:rsidRPr="00D94276" w:rsidRDefault="003868E5" w:rsidP="003868E5">
            <w:pPr>
              <w:pStyle w:val="af"/>
              <w:spacing w:line="276" w:lineRule="auto"/>
              <w:rPr>
                <w:rFonts w:ascii="Arial" w:hAnsi="Arial" w:cs="Arial"/>
              </w:rPr>
            </w:pPr>
            <w:r w:rsidRPr="00D94276">
              <w:rPr>
                <w:rFonts w:ascii="Arial" w:hAnsi="Arial" w:cs="Arial"/>
              </w:rPr>
              <w:t>Сумма коэффициентов местных сопротивлений обратного трубопровода</w:t>
            </w:r>
          </w:p>
        </w:tc>
        <w:tc>
          <w:tcPr>
            <w:tcW w:w="3463" w:type="pct"/>
            <w:vAlign w:val="center"/>
          </w:tcPr>
          <w:p w14:paraId="68DB7506"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сумма коэффициентов местных сопротивлений обратного трубопровода. Может быть автоматически записана при работе со справочником по местным сопротивлениям.</w:t>
            </w:r>
          </w:p>
        </w:tc>
      </w:tr>
      <w:tr w:rsidR="003868E5" w:rsidRPr="00D94276" w14:paraId="7243B425" w14:textId="77777777" w:rsidTr="003868E5">
        <w:tc>
          <w:tcPr>
            <w:tcW w:w="1537" w:type="pct"/>
            <w:vAlign w:val="center"/>
          </w:tcPr>
          <w:p w14:paraId="234C942A" w14:textId="77777777" w:rsidR="003868E5" w:rsidRPr="00D94276" w:rsidRDefault="003868E5" w:rsidP="003868E5">
            <w:pPr>
              <w:pStyle w:val="af"/>
              <w:spacing w:line="276" w:lineRule="auto"/>
              <w:rPr>
                <w:rFonts w:ascii="Arial" w:hAnsi="Arial" w:cs="Arial"/>
              </w:rPr>
            </w:pPr>
            <w:r w:rsidRPr="00D94276">
              <w:rPr>
                <w:rFonts w:ascii="Arial" w:hAnsi="Arial" w:cs="Arial"/>
              </w:rPr>
              <w:t>Местные сопротивления обратного трубопровода</w:t>
            </w:r>
          </w:p>
        </w:tc>
        <w:tc>
          <w:tcPr>
            <w:tcW w:w="3463" w:type="pct"/>
            <w:vAlign w:val="center"/>
          </w:tcPr>
          <w:p w14:paraId="4BDCD77D"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В случае, если сумма коэффициентов местных сопротивлений на обратном трубопроводе неизвестна, а известны количество и виды местных сопротивлений, то с помощью данного поля можно рассчитать сумму коэффициентов местных сопротивлений. </w:t>
            </w:r>
          </w:p>
        </w:tc>
      </w:tr>
      <w:tr w:rsidR="003868E5" w:rsidRPr="00D94276" w14:paraId="6377B722" w14:textId="77777777" w:rsidTr="003868E5">
        <w:tc>
          <w:tcPr>
            <w:tcW w:w="1537" w:type="pct"/>
            <w:vAlign w:val="center"/>
          </w:tcPr>
          <w:p w14:paraId="2A62D233" w14:textId="77777777" w:rsidR="003868E5" w:rsidRPr="00D94276" w:rsidRDefault="003868E5" w:rsidP="003868E5">
            <w:pPr>
              <w:pStyle w:val="af"/>
              <w:spacing w:line="276" w:lineRule="auto"/>
              <w:rPr>
                <w:rFonts w:ascii="Arial" w:hAnsi="Arial" w:cs="Arial"/>
              </w:rPr>
            </w:pPr>
            <w:r w:rsidRPr="00D94276">
              <w:rPr>
                <w:rFonts w:ascii="Arial" w:hAnsi="Arial" w:cs="Arial"/>
              </w:rPr>
              <w:t>Шероховатость подающего трубопровода, мм</w:t>
            </w:r>
          </w:p>
        </w:tc>
        <w:tc>
          <w:tcPr>
            <w:tcW w:w="3463" w:type="pct"/>
            <w:vAlign w:val="center"/>
          </w:tcPr>
          <w:p w14:paraId="2C26B197"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значение шероховатости подающего трубопровода. </w:t>
            </w:r>
          </w:p>
        </w:tc>
      </w:tr>
      <w:tr w:rsidR="003868E5" w:rsidRPr="00D94276" w14:paraId="725BF544" w14:textId="77777777" w:rsidTr="003868E5">
        <w:tc>
          <w:tcPr>
            <w:tcW w:w="1537" w:type="pct"/>
            <w:vAlign w:val="center"/>
          </w:tcPr>
          <w:p w14:paraId="02B985EC" w14:textId="77777777" w:rsidR="003868E5" w:rsidRPr="00D94276" w:rsidRDefault="003868E5" w:rsidP="003868E5">
            <w:pPr>
              <w:pStyle w:val="af"/>
              <w:spacing w:line="276" w:lineRule="auto"/>
              <w:rPr>
                <w:rFonts w:ascii="Arial" w:hAnsi="Arial" w:cs="Arial"/>
              </w:rPr>
            </w:pPr>
            <w:r w:rsidRPr="00D94276">
              <w:rPr>
                <w:rFonts w:ascii="Arial" w:hAnsi="Arial" w:cs="Arial"/>
              </w:rPr>
              <w:t>Шероховатость обратного трубопровода, мм</w:t>
            </w:r>
          </w:p>
        </w:tc>
        <w:tc>
          <w:tcPr>
            <w:tcW w:w="3463" w:type="pct"/>
            <w:vAlign w:val="center"/>
          </w:tcPr>
          <w:p w14:paraId="225357CC"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значение шероховатости обратного трубопровода.</w:t>
            </w:r>
          </w:p>
        </w:tc>
      </w:tr>
      <w:tr w:rsidR="003868E5" w:rsidRPr="00D94276" w14:paraId="49CA22CC" w14:textId="77777777" w:rsidTr="003868E5">
        <w:tc>
          <w:tcPr>
            <w:tcW w:w="1537" w:type="pct"/>
            <w:vAlign w:val="center"/>
          </w:tcPr>
          <w:p w14:paraId="4CDD1F79" w14:textId="77777777" w:rsidR="003868E5" w:rsidRPr="00D94276" w:rsidRDefault="003868E5" w:rsidP="003868E5">
            <w:pPr>
              <w:pStyle w:val="af"/>
              <w:spacing w:line="276" w:lineRule="auto"/>
              <w:rPr>
                <w:rFonts w:ascii="Arial" w:hAnsi="Arial" w:cs="Arial"/>
              </w:rPr>
            </w:pPr>
            <w:r w:rsidRPr="00D94276">
              <w:rPr>
                <w:rFonts w:ascii="Arial" w:hAnsi="Arial" w:cs="Arial"/>
              </w:rPr>
              <w:t>Зарастание подающего трубопровода, мм</w:t>
            </w:r>
          </w:p>
        </w:tc>
        <w:tc>
          <w:tcPr>
            <w:tcW w:w="3463" w:type="pct"/>
            <w:vAlign w:val="center"/>
          </w:tcPr>
          <w:p w14:paraId="5A0D42D7"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пользователем величина зарастания подающего трубопровода. Зарастание трубопровода приводит к уменьшению внутреннего диаметра трубопровода и резкому увеличению гидравлических потерь</w:t>
            </w:r>
          </w:p>
        </w:tc>
      </w:tr>
      <w:tr w:rsidR="003868E5" w:rsidRPr="00D94276" w14:paraId="3ED6152C" w14:textId="77777777" w:rsidTr="003868E5">
        <w:tc>
          <w:tcPr>
            <w:tcW w:w="1537" w:type="pct"/>
            <w:vAlign w:val="center"/>
          </w:tcPr>
          <w:p w14:paraId="6AA5CD24" w14:textId="77777777" w:rsidR="003868E5" w:rsidRPr="00D94276" w:rsidRDefault="003868E5" w:rsidP="003868E5">
            <w:pPr>
              <w:pStyle w:val="af"/>
              <w:spacing w:line="276" w:lineRule="auto"/>
              <w:rPr>
                <w:rFonts w:ascii="Arial" w:hAnsi="Arial" w:cs="Arial"/>
              </w:rPr>
            </w:pPr>
            <w:r w:rsidRPr="00D94276">
              <w:rPr>
                <w:rFonts w:ascii="Arial" w:hAnsi="Arial" w:cs="Arial"/>
              </w:rPr>
              <w:t>Зарастание обратного трубопровода, мм</w:t>
            </w:r>
          </w:p>
        </w:tc>
        <w:tc>
          <w:tcPr>
            <w:tcW w:w="3463" w:type="pct"/>
            <w:vAlign w:val="center"/>
          </w:tcPr>
          <w:p w14:paraId="75BBC088"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пользователем величина зарастания обратного трубопровода. </w:t>
            </w:r>
          </w:p>
        </w:tc>
      </w:tr>
      <w:tr w:rsidR="003868E5" w:rsidRPr="00D94276" w14:paraId="28FC2BE1" w14:textId="77777777" w:rsidTr="003868E5">
        <w:tc>
          <w:tcPr>
            <w:tcW w:w="1537" w:type="pct"/>
            <w:vAlign w:val="center"/>
          </w:tcPr>
          <w:p w14:paraId="35F704E3" w14:textId="77777777" w:rsidR="003868E5" w:rsidRPr="00D94276" w:rsidRDefault="003868E5" w:rsidP="003868E5">
            <w:pPr>
              <w:pStyle w:val="af"/>
              <w:spacing w:line="276" w:lineRule="auto"/>
              <w:rPr>
                <w:rFonts w:ascii="Arial" w:hAnsi="Arial" w:cs="Arial"/>
              </w:rPr>
            </w:pPr>
            <w:r w:rsidRPr="00D94276">
              <w:rPr>
                <w:rFonts w:ascii="Arial" w:hAnsi="Arial" w:cs="Arial"/>
              </w:rPr>
              <w:t>Коэффициент местного сопротивления подающего трубопровода</w:t>
            </w:r>
          </w:p>
        </w:tc>
        <w:tc>
          <w:tcPr>
            <w:tcW w:w="3463" w:type="pct"/>
            <w:vAlign w:val="center"/>
          </w:tcPr>
          <w:p w14:paraId="60835261"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Если местные сопротивления неизвестны, то в этом случае пользователь может увеличить действительную длину трубопровода добавлением эквивалентной длины, характеризующей потери в местных сопротивлениях. </w:t>
            </w:r>
          </w:p>
        </w:tc>
      </w:tr>
      <w:tr w:rsidR="003868E5" w:rsidRPr="00D94276" w14:paraId="0908B9D3" w14:textId="77777777" w:rsidTr="003868E5">
        <w:tc>
          <w:tcPr>
            <w:tcW w:w="1537" w:type="pct"/>
            <w:vAlign w:val="center"/>
          </w:tcPr>
          <w:p w14:paraId="6D2C2C01" w14:textId="77777777" w:rsidR="003868E5" w:rsidRPr="00D94276" w:rsidRDefault="003868E5" w:rsidP="003868E5">
            <w:pPr>
              <w:pStyle w:val="af"/>
              <w:spacing w:line="276" w:lineRule="auto"/>
              <w:rPr>
                <w:rFonts w:ascii="Arial" w:hAnsi="Arial" w:cs="Arial"/>
              </w:rPr>
            </w:pPr>
            <w:r w:rsidRPr="00D94276">
              <w:rPr>
                <w:rFonts w:ascii="Arial" w:hAnsi="Arial" w:cs="Arial"/>
              </w:rPr>
              <w:t>Коэффициент местного сопротивления обратного трубопровода</w:t>
            </w:r>
          </w:p>
        </w:tc>
        <w:tc>
          <w:tcPr>
            <w:tcW w:w="3463" w:type="pct"/>
            <w:vAlign w:val="center"/>
          </w:tcPr>
          <w:p w14:paraId="52A11753"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Если местные сопротивления неизвестны, то в этом случае пользователь может увеличить действительную длину трубопровода добавлением эквивалентной длины, характеризующей потери в местных сопротивлениях. </w:t>
            </w:r>
          </w:p>
        </w:tc>
      </w:tr>
      <w:tr w:rsidR="003868E5" w:rsidRPr="00D94276" w14:paraId="3E77FCEE" w14:textId="77777777" w:rsidTr="003868E5">
        <w:tc>
          <w:tcPr>
            <w:tcW w:w="1537" w:type="pct"/>
            <w:vAlign w:val="center"/>
          </w:tcPr>
          <w:p w14:paraId="2ECD91FE" w14:textId="77777777" w:rsidR="003868E5" w:rsidRPr="00D94276" w:rsidRDefault="003868E5" w:rsidP="003868E5">
            <w:pPr>
              <w:pStyle w:val="af"/>
              <w:spacing w:line="276" w:lineRule="auto"/>
              <w:rPr>
                <w:rFonts w:ascii="Arial" w:hAnsi="Arial" w:cs="Arial"/>
              </w:rPr>
            </w:pPr>
            <w:r w:rsidRPr="00D94276">
              <w:rPr>
                <w:rFonts w:ascii="Arial" w:hAnsi="Arial" w:cs="Arial"/>
              </w:rPr>
              <w:t>Сопротивление подающего трубопровода, м/(т/ч)*2</w:t>
            </w:r>
          </w:p>
        </w:tc>
        <w:tc>
          <w:tcPr>
            <w:tcW w:w="3463" w:type="pct"/>
            <w:vAlign w:val="center"/>
          </w:tcPr>
          <w:p w14:paraId="1F669BE9"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пользователем величина сопротивления подающего трубопровода. Данная величина задается для уточнения математической модели в случае, если были проведены замеры расхода теплоносителя и давления в начале и конце участка сети. </w:t>
            </w:r>
          </w:p>
        </w:tc>
      </w:tr>
      <w:tr w:rsidR="003868E5" w:rsidRPr="00D94276" w14:paraId="5C382FFD" w14:textId="77777777" w:rsidTr="003868E5">
        <w:tc>
          <w:tcPr>
            <w:tcW w:w="1537" w:type="pct"/>
            <w:vAlign w:val="center"/>
          </w:tcPr>
          <w:p w14:paraId="1C2F14A6" w14:textId="77777777" w:rsidR="003868E5" w:rsidRPr="00D94276" w:rsidRDefault="003868E5" w:rsidP="003868E5">
            <w:pPr>
              <w:pStyle w:val="af"/>
              <w:spacing w:line="276" w:lineRule="auto"/>
              <w:rPr>
                <w:rFonts w:ascii="Arial" w:hAnsi="Arial" w:cs="Arial"/>
              </w:rPr>
            </w:pPr>
            <w:r w:rsidRPr="00D94276">
              <w:rPr>
                <w:rFonts w:ascii="Arial" w:hAnsi="Arial" w:cs="Arial"/>
              </w:rPr>
              <w:lastRenderedPageBreak/>
              <w:t>Сопротивление обратного трубопровода, м/(т/ч)*2</w:t>
            </w:r>
          </w:p>
        </w:tc>
        <w:tc>
          <w:tcPr>
            <w:tcW w:w="3463" w:type="pct"/>
            <w:vAlign w:val="center"/>
          </w:tcPr>
          <w:p w14:paraId="5537E425"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пользователем величина сопротивления обратного трубопровода. </w:t>
            </w:r>
          </w:p>
        </w:tc>
      </w:tr>
      <w:tr w:rsidR="003868E5" w:rsidRPr="00D94276" w14:paraId="0D67C0F1" w14:textId="77777777" w:rsidTr="003868E5">
        <w:tc>
          <w:tcPr>
            <w:tcW w:w="1537" w:type="pct"/>
            <w:vAlign w:val="center"/>
          </w:tcPr>
          <w:p w14:paraId="7295E0DD" w14:textId="77777777" w:rsidR="003868E5" w:rsidRPr="00D94276" w:rsidRDefault="003868E5" w:rsidP="003868E5">
            <w:pPr>
              <w:pStyle w:val="af"/>
              <w:spacing w:line="276" w:lineRule="auto"/>
              <w:rPr>
                <w:rFonts w:ascii="Arial" w:hAnsi="Arial" w:cs="Arial"/>
              </w:rPr>
            </w:pPr>
            <w:r w:rsidRPr="00D94276">
              <w:rPr>
                <w:rFonts w:ascii="Arial" w:hAnsi="Arial" w:cs="Arial"/>
              </w:rPr>
              <w:t>Разделитель зон статического напора</w:t>
            </w:r>
          </w:p>
        </w:tc>
        <w:tc>
          <w:tcPr>
            <w:tcW w:w="3463" w:type="pct"/>
            <w:vAlign w:val="center"/>
          </w:tcPr>
          <w:p w14:paraId="7AE063F6"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признак разделения данным участком сети на зоны c разным статическим напором: 1 - от начала участка начинается новая зона, 0 или пусто - разделение на зоны отсутствует.</w:t>
            </w:r>
          </w:p>
        </w:tc>
      </w:tr>
      <w:tr w:rsidR="003868E5" w:rsidRPr="00D94276" w14:paraId="51C8C738" w14:textId="77777777" w:rsidTr="003868E5">
        <w:tc>
          <w:tcPr>
            <w:tcW w:w="1537" w:type="pct"/>
            <w:vAlign w:val="center"/>
          </w:tcPr>
          <w:p w14:paraId="606198AB" w14:textId="77777777" w:rsidR="003868E5" w:rsidRPr="00D94276" w:rsidRDefault="003868E5" w:rsidP="003868E5">
            <w:pPr>
              <w:pStyle w:val="af"/>
              <w:spacing w:line="276" w:lineRule="auto"/>
              <w:rPr>
                <w:rFonts w:ascii="Arial" w:hAnsi="Arial" w:cs="Arial"/>
              </w:rPr>
            </w:pPr>
            <w:r w:rsidRPr="00D94276">
              <w:rPr>
                <w:rFonts w:ascii="Arial" w:hAnsi="Arial" w:cs="Arial"/>
              </w:rPr>
              <w:t>Вид прокладки тепловой сети</w:t>
            </w:r>
          </w:p>
        </w:tc>
        <w:tc>
          <w:tcPr>
            <w:tcW w:w="3463" w:type="pct"/>
            <w:vAlign w:val="center"/>
          </w:tcPr>
          <w:p w14:paraId="1B2ABE07" w14:textId="77777777" w:rsidR="003868E5" w:rsidRPr="00D94276" w:rsidRDefault="003868E5" w:rsidP="003868E5">
            <w:pPr>
              <w:pStyle w:val="af"/>
              <w:spacing w:line="276" w:lineRule="auto"/>
              <w:rPr>
                <w:rFonts w:ascii="Arial" w:hAnsi="Arial" w:cs="Arial"/>
              </w:rPr>
            </w:pPr>
            <w:r w:rsidRPr="00D94276">
              <w:rPr>
                <w:rFonts w:ascii="Arial" w:hAnsi="Arial" w:cs="Arial"/>
              </w:rPr>
              <w:t>Вид прокладки тепловой сети выбирается из выпадающего списка.</w:t>
            </w:r>
          </w:p>
        </w:tc>
      </w:tr>
      <w:tr w:rsidR="003868E5" w:rsidRPr="00D94276" w14:paraId="70B104F0" w14:textId="77777777" w:rsidTr="003868E5">
        <w:tc>
          <w:tcPr>
            <w:tcW w:w="1537" w:type="pct"/>
            <w:vAlign w:val="center"/>
          </w:tcPr>
          <w:p w14:paraId="1E8F7D6C" w14:textId="77777777" w:rsidR="003868E5" w:rsidRPr="00D94276" w:rsidRDefault="003868E5" w:rsidP="003868E5">
            <w:pPr>
              <w:pStyle w:val="af"/>
              <w:spacing w:line="276" w:lineRule="auto"/>
              <w:rPr>
                <w:rFonts w:ascii="Arial" w:hAnsi="Arial" w:cs="Arial"/>
              </w:rPr>
            </w:pPr>
            <w:r w:rsidRPr="00D94276">
              <w:rPr>
                <w:rFonts w:ascii="Arial" w:hAnsi="Arial" w:cs="Arial"/>
              </w:rPr>
              <w:t>Нормативные потери в тепловой сети</w:t>
            </w:r>
          </w:p>
        </w:tc>
        <w:tc>
          <w:tcPr>
            <w:tcW w:w="3463" w:type="pct"/>
            <w:vAlign w:val="center"/>
          </w:tcPr>
          <w:p w14:paraId="01CB560E" w14:textId="77777777" w:rsidR="003868E5" w:rsidRPr="00D94276" w:rsidRDefault="003868E5" w:rsidP="003868E5">
            <w:pPr>
              <w:pStyle w:val="af"/>
              <w:spacing w:line="276" w:lineRule="auto"/>
              <w:rPr>
                <w:rFonts w:ascii="Arial" w:hAnsi="Arial" w:cs="Arial"/>
              </w:rPr>
            </w:pPr>
            <w:r w:rsidRPr="00D94276">
              <w:rPr>
                <w:rFonts w:ascii="Arial" w:hAnsi="Arial" w:cs="Arial"/>
              </w:rPr>
              <w:t>Выбирается из списка, по нормативам какого года следует считать нормативные тепловые потери</w:t>
            </w:r>
          </w:p>
        </w:tc>
      </w:tr>
      <w:tr w:rsidR="003868E5" w:rsidRPr="00D94276" w14:paraId="5AA9E980" w14:textId="77777777" w:rsidTr="003868E5">
        <w:tc>
          <w:tcPr>
            <w:tcW w:w="1537" w:type="pct"/>
            <w:vAlign w:val="center"/>
          </w:tcPr>
          <w:p w14:paraId="521771AF" w14:textId="77777777" w:rsidR="003868E5" w:rsidRPr="00D94276" w:rsidRDefault="003868E5" w:rsidP="003868E5">
            <w:pPr>
              <w:pStyle w:val="af"/>
              <w:spacing w:line="276" w:lineRule="auto"/>
              <w:rPr>
                <w:rFonts w:ascii="Arial" w:hAnsi="Arial" w:cs="Arial"/>
              </w:rPr>
            </w:pPr>
            <w:r w:rsidRPr="00D94276">
              <w:rPr>
                <w:rFonts w:ascii="Arial" w:hAnsi="Arial" w:cs="Arial"/>
              </w:rPr>
              <w:t>Поправочный коэффициент на нормы тепловых потерь для подающего трубопровода</w:t>
            </w:r>
          </w:p>
        </w:tc>
        <w:tc>
          <w:tcPr>
            <w:tcW w:w="3463" w:type="pct"/>
            <w:vAlign w:val="center"/>
          </w:tcPr>
          <w:p w14:paraId="68713923"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пользователем по результатам температурных испытаний, если температурные испытания не проводились, поправочный коэффициент на нормы тепловых потерь принимается равным 1.0</w:t>
            </w:r>
          </w:p>
        </w:tc>
      </w:tr>
      <w:tr w:rsidR="003868E5" w:rsidRPr="00D94276" w14:paraId="26500B02" w14:textId="77777777" w:rsidTr="003868E5">
        <w:tc>
          <w:tcPr>
            <w:tcW w:w="1537" w:type="pct"/>
            <w:vAlign w:val="center"/>
          </w:tcPr>
          <w:p w14:paraId="436FC205" w14:textId="77777777" w:rsidR="003868E5" w:rsidRPr="00D94276" w:rsidRDefault="003868E5" w:rsidP="003868E5">
            <w:pPr>
              <w:pStyle w:val="af"/>
              <w:spacing w:line="276" w:lineRule="auto"/>
              <w:rPr>
                <w:rFonts w:ascii="Arial" w:hAnsi="Arial" w:cs="Arial"/>
              </w:rPr>
            </w:pPr>
            <w:r w:rsidRPr="00D94276">
              <w:rPr>
                <w:rFonts w:ascii="Arial" w:hAnsi="Arial" w:cs="Arial"/>
              </w:rPr>
              <w:t>Поправочный коэффициент на нормы тепловых потерь для обратного трубопровода</w:t>
            </w:r>
          </w:p>
        </w:tc>
        <w:tc>
          <w:tcPr>
            <w:tcW w:w="3463" w:type="pct"/>
            <w:vAlign w:val="center"/>
          </w:tcPr>
          <w:p w14:paraId="31731096"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пользователем по результатам температурных испытаний, если температурные испытания не проводились, поправочный коэффициент на нормы тепловых потерь принимается равным 1.0</w:t>
            </w:r>
          </w:p>
        </w:tc>
      </w:tr>
      <w:tr w:rsidR="003868E5" w:rsidRPr="00D94276" w14:paraId="456D74BA" w14:textId="77777777" w:rsidTr="003868E5">
        <w:tc>
          <w:tcPr>
            <w:tcW w:w="1537" w:type="pct"/>
            <w:vAlign w:val="center"/>
          </w:tcPr>
          <w:p w14:paraId="67C30E43" w14:textId="77777777" w:rsidR="003868E5" w:rsidRPr="00D94276" w:rsidRDefault="003868E5" w:rsidP="003868E5">
            <w:pPr>
              <w:pStyle w:val="af"/>
              <w:spacing w:line="276" w:lineRule="auto"/>
              <w:rPr>
                <w:rFonts w:ascii="Arial" w:hAnsi="Arial" w:cs="Arial"/>
              </w:rPr>
            </w:pPr>
            <w:r w:rsidRPr="00D94276">
              <w:rPr>
                <w:rFonts w:ascii="Arial" w:hAnsi="Arial" w:cs="Arial"/>
              </w:rPr>
              <w:t>Вид грунта</w:t>
            </w:r>
          </w:p>
        </w:tc>
        <w:tc>
          <w:tcPr>
            <w:tcW w:w="3463" w:type="pct"/>
            <w:vAlign w:val="center"/>
          </w:tcPr>
          <w:p w14:paraId="41070591"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Выбирается из списка вид грунта. </w:t>
            </w:r>
          </w:p>
        </w:tc>
      </w:tr>
      <w:tr w:rsidR="003868E5" w:rsidRPr="00D94276" w14:paraId="21EEF058" w14:textId="77777777" w:rsidTr="003868E5">
        <w:tc>
          <w:tcPr>
            <w:tcW w:w="1537" w:type="pct"/>
            <w:vAlign w:val="center"/>
          </w:tcPr>
          <w:p w14:paraId="1323D060" w14:textId="77777777" w:rsidR="003868E5" w:rsidRPr="00D94276" w:rsidRDefault="003868E5" w:rsidP="003868E5">
            <w:pPr>
              <w:pStyle w:val="af"/>
              <w:spacing w:line="276" w:lineRule="auto"/>
              <w:rPr>
                <w:rFonts w:ascii="Arial" w:hAnsi="Arial" w:cs="Arial"/>
              </w:rPr>
            </w:pPr>
            <w:r w:rsidRPr="00D94276">
              <w:rPr>
                <w:rFonts w:ascii="Arial" w:hAnsi="Arial" w:cs="Arial"/>
              </w:rPr>
              <w:t>Глубина заложения трубопровода, м</w:t>
            </w:r>
          </w:p>
        </w:tc>
        <w:tc>
          <w:tcPr>
            <w:tcW w:w="3463" w:type="pct"/>
            <w:vAlign w:val="center"/>
          </w:tcPr>
          <w:p w14:paraId="5FFDAD51" w14:textId="77777777" w:rsidR="003868E5" w:rsidRPr="00D94276" w:rsidRDefault="003868E5" w:rsidP="003868E5">
            <w:pPr>
              <w:pStyle w:val="af"/>
              <w:spacing w:line="276" w:lineRule="auto"/>
              <w:rPr>
                <w:rFonts w:ascii="Arial" w:hAnsi="Arial" w:cs="Arial"/>
              </w:rPr>
            </w:pPr>
            <w:r w:rsidRPr="00D94276">
              <w:rPr>
                <w:rFonts w:ascii="Arial" w:hAnsi="Arial" w:cs="Arial"/>
              </w:rPr>
              <w:t>Глубина заложения трубопровода от оси до поверхности земли задается пользователем</w:t>
            </w:r>
          </w:p>
        </w:tc>
      </w:tr>
      <w:tr w:rsidR="003868E5" w:rsidRPr="00D94276" w14:paraId="5D05917D" w14:textId="77777777" w:rsidTr="003868E5">
        <w:tc>
          <w:tcPr>
            <w:tcW w:w="1537" w:type="pct"/>
            <w:vAlign w:val="center"/>
          </w:tcPr>
          <w:p w14:paraId="6687135E" w14:textId="77777777" w:rsidR="003868E5" w:rsidRPr="00D94276" w:rsidRDefault="003868E5" w:rsidP="003868E5">
            <w:pPr>
              <w:pStyle w:val="af"/>
              <w:spacing w:line="276" w:lineRule="auto"/>
              <w:rPr>
                <w:rFonts w:ascii="Arial" w:hAnsi="Arial" w:cs="Arial"/>
              </w:rPr>
            </w:pPr>
            <w:r w:rsidRPr="00D94276">
              <w:rPr>
                <w:rFonts w:ascii="Arial" w:hAnsi="Arial" w:cs="Arial"/>
              </w:rPr>
              <w:t>Теплоизоляционный материал подающего трубопровода</w:t>
            </w:r>
          </w:p>
        </w:tc>
        <w:tc>
          <w:tcPr>
            <w:tcW w:w="3463" w:type="pct"/>
            <w:vAlign w:val="center"/>
          </w:tcPr>
          <w:p w14:paraId="66FEEE37"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Выбирается из списка теплоизоляционный материал подающего трубопровода. </w:t>
            </w:r>
          </w:p>
        </w:tc>
      </w:tr>
      <w:tr w:rsidR="003868E5" w:rsidRPr="00D94276" w14:paraId="5BC66AA3" w14:textId="77777777" w:rsidTr="003868E5">
        <w:tc>
          <w:tcPr>
            <w:tcW w:w="1537" w:type="pct"/>
            <w:vAlign w:val="center"/>
          </w:tcPr>
          <w:p w14:paraId="39AB5CA0" w14:textId="77777777" w:rsidR="003868E5" w:rsidRPr="00D94276" w:rsidRDefault="003868E5" w:rsidP="003868E5">
            <w:pPr>
              <w:pStyle w:val="af"/>
              <w:spacing w:line="276" w:lineRule="auto"/>
              <w:rPr>
                <w:rFonts w:ascii="Arial" w:hAnsi="Arial" w:cs="Arial"/>
              </w:rPr>
            </w:pPr>
            <w:r w:rsidRPr="00D94276">
              <w:rPr>
                <w:rFonts w:ascii="Arial" w:hAnsi="Arial" w:cs="Arial"/>
              </w:rPr>
              <w:t>Теплоизоляционный материал обратного трубопровода</w:t>
            </w:r>
          </w:p>
        </w:tc>
        <w:tc>
          <w:tcPr>
            <w:tcW w:w="3463" w:type="pct"/>
            <w:vAlign w:val="center"/>
          </w:tcPr>
          <w:p w14:paraId="7E0D3565"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Выбирается из списка теплоизоляционный материал обратного трубопровода. </w:t>
            </w:r>
          </w:p>
        </w:tc>
      </w:tr>
      <w:tr w:rsidR="003868E5" w:rsidRPr="00D94276" w14:paraId="47F1B336" w14:textId="77777777" w:rsidTr="003868E5">
        <w:tc>
          <w:tcPr>
            <w:tcW w:w="1537" w:type="pct"/>
            <w:vAlign w:val="center"/>
          </w:tcPr>
          <w:p w14:paraId="65F5CE4C" w14:textId="77777777" w:rsidR="003868E5" w:rsidRPr="00D94276" w:rsidRDefault="003868E5" w:rsidP="003868E5">
            <w:pPr>
              <w:pStyle w:val="af"/>
              <w:spacing w:line="276" w:lineRule="auto"/>
              <w:rPr>
                <w:rFonts w:ascii="Arial" w:hAnsi="Arial" w:cs="Arial"/>
              </w:rPr>
            </w:pPr>
            <w:r w:rsidRPr="00D94276">
              <w:rPr>
                <w:rFonts w:ascii="Arial" w:hAnsi="Arial" w:cs="Arial"/>
              </w:rPr>
              <w:t>Толщина изоляции подающего трубопровода, м</w:t>
            </w:r>
          </w:p>
        </w:tc>
        <w:tc>
          <w:tcPr>
            <w:tcW w:w="3463" w:type="pct"/>
            <w:vAlign w:val="center"/>
          </w:tcPr>
          <w:p w14:paraId="21F826B5" w14:textId="77777777" w:rsidR="003868E5" w:rsidRPr="00D94276" w:rsidRDefault="003868E5" w:rsidP="003868E5">
            <w:pPr>
              <w:pStyle w:val="af"/>
              <w:spacing w:line="276" w:lineRule="auto"/>
              <w:rPr>
                <w:rFonts w:ascii="Arial" w:hAnsi="Arial" w:cs="Arial"/>
              </w:rPr>
            </w:pPr>
            <w:r w:rsidRPr="00D94276">
              <w:rPr>
                <w:rFonts w:ascii="Arial" w:hAnsi="Arial" w:cs="Arial"/>
              </w:rPr>
              <w:t>Толщина изоляции подающего трубопровода задается пользователем</w:t>
            </w:r>
          </w:p>
        </w:tc>
      </w:tr>
      <w:tr w:rsidR="003868E5" w:rsidRPr="00D94276" w14:paraId="4307AA6B" w14:textId="77777777" w:rsidTr="003868E5">
        <w:tc>
          <w:tcPr>
            <w:tcW w:w="1537" w:type="pct"/>
            <w:vAlign w:val="center"/>
          </w:tcPr>
          <w:p w14:paraId="1E750712" w14:textId="77777777" w:rsidR="003868E5" w:rsidRPr="00D94276" w:rsidRDefault="003868E5" w:rsidP="003868E5">
            <w:pPr>
              <w:pStyle w:val="af"/>
              <w:spacing w:line="276" w:lineRule="auto"/>
              <w:rPr>
                <w:rFonts w:ascii="Arial" w:hAnsi="Arial" w:cs="Arial"/>
              </w:rPr>
            </w:pPr>
            <w:r w:rsidRPr="00D94276">
              <w:rPr>
                <w:rFonts w:ascii="Arial" w:hAnsi="Arial" w:cs="Arial"/>
              </w:rPr>
              <w:t>Толщина изоляции обратного трубопровода, м</w:t>
            </w:r>
          </w:p>
        </w:tc>
        <w:tc>
          <w:tcPr>
            <w:tcW w:w="3463" w:type="pct"/>
            <w:vAlign w:val="center"/>
          </w:tcPr>
          <w:p w14:paraId="0A9CF8F6" w14:textId="77777777" w:rsidR="003868E5" w:rsidRPr="00D94276" w:rsidRDefault="003868E5" w:rsidP="003868E5">
            <w:pPr>
              <w:pStyle w:val="af"/>
              <w:spacing w:line="276" w:lineRule="auto"/>
              <w:rPr>
                <w:rFonts w:ascii="Arial" w:hAnsi="Arial" w:cs="Arial"/>
              </w:rPr>
            </w:pPr>
            <w:r w:rsidRPr="00D94276">
              <w:rPr>
                <w:rFonts w:ascii="Arial" w:hAnsi="Arial" w:cs="Arial"/>
              </w:rPr>
              <w:t>Толщина изоляции обратного трубопровода задается пользователем</w:t>
            </w:r>
          </w:p>
        </w:tc>
      </w:tr>
      <w:tr w:rsidR="003868E5" w:rsidRPr="00D94276" w14:paraId="3086DC14" w14:textId="77777777" w:rsidTr="003868E5">
        <w:tc>
          <w:tcPr>
            <w:tcW w:w="1537" w:type="pct"/>
            <w:vAlign w:val="center"/>
          </w:tcPr>
          <w:p w14:paraId="1821956D" w14:textId="77777777" w:rsidR="003868E5" w:rsidRPr="00D94276" w:rsidRDefault="003868E5" w:rsidP="003868E5">
            <w:pPr>
              <w:pStyle w:val="af"/>
              <w:spacing w:line="276" w:lineRule="auto"/>
              <w:rPr>
                <w:rFonts w:ascii="Arial" w:hAnsi="Arial" w:cs="Arial"/>
              </w:rPr>
            </w:pPr>
            <w:r w:rsidRPr="00D94276">
              <w:rPr>
                <w:rFonts w:ascii="Arial" w:hAnsi="Arial" w:cs="Arial"/>
              </w:rPr>
              <w:t>Техническое состояние изоляции подающего трубопровода</w:t>
            </w:r>
          </w:p>
        </w:tc>
        <w:tc>
          <w:tcPr>
            <w:tcW w:w="3463" w:type="pct"/>
            <w:vAlign w:val="center"/>
          </w:tcPr>
          <w:p w14:paraId="5B6E462C"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Выбирается из выпадающего списка состояние теплоизоляционного материала подающего трубопровода. </w:t>
            </w:r>
          </w:p>
        </w:tc>
      </w:tr>
      <w:tr w:rsidR="003868E5" w:rsidRPr="00D94276" w14:paraId="61ADC895" w14:textId="77777777" w:rsidTr="003868E5">
        <w:tc>
          <w:tcPr>
            <w:tcW w:w="1537" w:type="pct"/>
            <w:vAlign w:val="center"/>
          </w:tcPr>
          <w:p w14:paraId="40B5B9CA" w14:textId="77777777" w:rsidR="003868E5" w:rsidRPr="00D94276" w:rsidRDefault="003868E5" w:rsidP="003868E5">
            <w:pPr>
              <w:pStyle w:val="af"/>
              <w:spacing w:line="276" w:lineRule="auto"/>
              <w:rPr>
                <w:rFonts w:ascii="Arial" w:hAnsi="Arial" w:cs="Arial"/>
              </w:rPr>
            </w:pPr>
            <w:r w:rsidRPr="00D94276">
              <w:rPr>
                <w:rFonts w:ascii="Arial" w:hAnsi="Arial" w:cs="Arial"/>
              </w:rPr>
              <w:t>Техническое состояние изоляции обратного трубопровода</w:t>
            </w:r>
          </w:p>
        </w:tc>
        <w:tc>
          <w:tcPr>
            <w:tcW w:w="3463" w:type="pct"/>
            <w:vAlign w:val="center"/>
          </w:tcPr>
          <w:p w14:paraId="16A56203" w14:textId="77777777" w:rsidR="003868E5" w:rsidRPr="00D94276" w:rsidRDefault="003868E5" w:rsidP="003868E5">
            <w:pPr>
              <w:pStyle w:val="af"/>
              <w:spacing w:line="276" w:lineRule="auto"/>
              <w:rPr>
                <w:rFonts w:ascii="Arial" w:hAnsi="Arial" w:cs="Arial"/>
              </w:rPr>
            </w:pPr>
            <w:r w:rsidRPr="00D94276">
              <w:rPr>
                <w:rFonts w:ascii="Arial" w:hAnsi="Arial" w:cs="Arial"/>
              </w:rPr>
              <w:t>Выбирается из выпадающего списка состояние теплоизоляционного материала обратного трубопровода.</w:t>
            </w:r>
          </w:p>
        </w:tc>
      </w:tr>
      <w:tr w:rsidR="003868E5" w:rsidRPr="00D94276" w14:paraId="616BCC20" w14:textId="77777777" w:rsidTr="003868E5">
        <w:tc>
          <w:tcPr>
            <w:tcW w:w="1537" w:type="pct"/>
            <w:vAlign w:val="center"/>
          </w:tcPr>
          <w:p w14:paraId="62F4DE82" w14:textId="77777777" w:rsidR="003868E5" w:rsidRPr="00D94276" w:rsidRDefault="003868E5" w:rsidP="003868E5">
            <w:pPr>
              <w:pStyle w:val="af"/>
              <w:spacing w:line="276" w:lineRule="auto"/>
              <w:rPr>
                <w:rFonts w:ascii="Arial" w:hAnsi="Arial" w:cs="Arial"/>
              </w:rPr>
            </w:pPr>
            <w:r w:rsidRPr="00D94276">
              <w:rPr>
                <w:rFonts w:ascii="Arial" w:hAnsi="Arial" w:cs="Arial"/>
              </w:rPr>
              <w:t>Расстояние между осями трубопроводов, м</w:t>
            </w:r>
          </w:p>
        </w:tc>
        <w:tc>
          <w:tcPr>
            <w:tcW w:w="3463" w:type="pct"/>
            <w:vAlign w:val="center"/>
          </w:tcPr>
          <w:p w14:paraId="67090E05"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пользователем расстояние между осями трубопроводов</w:t>
            </w:r>
          </w:p>
        </w:tc>
      </w:tr>
      <w:tr w:rsidR="003868E5" w:rsidRPr="00D94276" w14:paraId="6B41F701" w14:textId="77777777" w:rsidTr="003868E5">
        <w:tc>
          <w:tcPr>
            <w:tcW w:w="1537" w:type="pct"/>
            <w:vAlign w:val="center"/>
          </w:tcPr>
          <w:p w14:paraId="7F82E08E" w14:textId="77777777" w:rsidR="003868E5" w:rsidRPr="00D94276" w:rsidRDefault="003868E5" w:rsidP="003868E5">
            <w:pPr>
              <w:pStyle w:val="af"/>
              <w:spacing w:line="276" w:lineRule="auto"/>
              <w:rPr>
                <w:rFonts w:ascii="Arial" w:hAnsi="Arial" w:cs="Arial"/>
              </w:rPr>
            </w:pPr>
            <w:r w:rsidRPr="00D94276">
              <w:rPr>
                <w:rFonts w:ascii="Arial" w:hAnsi="Arial" w:cs="Arial"/>
              </w:rPr>
              <w:t>Высота канала, м</w:t>
            </w:r>
          </w:p>
        </w:tc>
        <w:tc>
          <w:tcPr>
            <w:tcW w:w="3463" w:type="pct"/>
            <w:vAlign w:val="center"/>
          </w:tcPr>
          <w:p w14:paraId="5AEDAE3B"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пользователем в зависимости от марки канала и </w:t>
            </w:r>
            <w:r w:rsidRPr="00D94276">
              <w:rPr>
                <w:rFonts w:ascii="Arial" w:hAnsi="Arial" w:cs="Arial"/>
              </w:rPr>
              <w:lastRenderedPageBreak/>
              <w:t>условного диаметра труб</w:t>
            </w:r>
          </w:p>
        </w:tc>
      </w:tr>
      <w:tr w:rsidR="003868E5" w:rsidRPr="00D94276" w14:paraId="06713A8D" w14:textId="77777777" w:rsidTr="003868E5">
        <w:tc>
          <w:tcPr>
            <w:tcW w:w="1537" w:type="pct"/>
            <w:vAlign w:val="center"/>
          </w:tcPr>
          <w:p w14:paraId="5CADDEF1" w14:textId="77777777" w:rsidR="003868E5" w:rsidRPr="00D94276" w:rsidRDefault="003868E5" w:rsidP="003868E5">
            <w:pPr>
              <w:pStyle w:val="af"/>
              <w:spacing w:line="276" w:lineRule="auto"/>
              <w:rPr>
                <w:rFonts w:ascii="Arial" w:hAnsi="Arial" w:cs="Arial"/>
              </w:rPr>
            </w:pPr>
            <w:r w:rsidRPr="00D94276">
              <w:rPr>
                <w:rFonts w:ascii="Arial" w:hAnsi="Arial" w:cs="Arial"/>
              </w:rPr>
              <w:lastRenderedPageBreak/>
              <w:t>Ширина канала, м</w:t>
            </w:r>
          </w:p>
        </w:tc>
        <w:tc>
          <w:tcPr>
            <w:tcW w:w="3463" w:type="pct"/>
            <w:vAlign w:val="center"/>
          </w:tcPr>
          <w:p w14:paraId="154EADE1"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пользователем в зависимости от марки канала и условного диаметра труб</w:t>
            </w:r>
          </w:p>
        </w:tc>
      </w:tr>
      <w:tr w:rsidR="003868E5" w:rsidRPr="00D94276" w14:paraId="178F1E85" w14:textId="77777777" w:rsidTr="003868E5">
        <w:tc>
          <w:tcPr>
            <w:tcW w:w="1537" w:type="pct"/>
            <w:vAlign w:val="center"/>
          </w:tcPr>
          <w:p w14:paraId="40DFF456" w14:textId="77777777" w:rsidR="003868E5" w:rsidRPr="00D94276" w:rsidRDefault="003868E5" w:rsidP="003868E5">
            <w:pPr>
              <w:pStyle w:val="af"/>
              <w:spacing w:line="276" w:lineRule="auto"/>
              <w:rPr>
                <w:rFonts w:ascii="Arial" w:hAnsi="Arial" w:cs="Arial"/>
              </w:rPr>
            </w:pPr>
            <w:r w:rsidRPr="00D94276">
              <w:rPr>
                <w:rFonts w:ascii="Arial" w:hAnsi="Arial" w:cs="Arial"/>
              </w:rPr>
              <w:t>Дополнительные потери тепла подающего трубопровода, ккал</w:t>
            </w:r>
          </w:p>
        </w:tc>
        <w:tc>
          <w:tcPr>
            <w:tcW w:w="3463" w:type="pct"/>
            <w:vAlign w:val="center"/>
          </w:tcPr>
          <w:p w14:paraId="6AAD5B29" w14:textId="77777777" w:rsidR="003868E5" w:rsidRPr="00D94276" w:rsidRDefault="003868E5" w:rsidP="003868E5">
            <w:pPr>
              <w:pStyle w:val="af"/>
              <w:spacing w:line="276" w:lineRule="auto"/>
              <w:rPr>
                <w:rFonts w:ascii="Arial" w:hAnsi="Arial" w:cs="Arial"/>
              </w:rPr>
            </w:pPr>
            <w:r w:rsidRPr="00D94276">
              <w:rPr>
                <w:rFonts w:ascii="Arial" w:hAnsi="Arial" w:cs="Arial"/>
              </w:rPr>
              <w:t>Наряду с тепловыми потерями через изоляцию, имеется возможность задавать дополнительные фиксированные тепловые потери. Эту возможность можно использовать, например, для моделирования отбора тепла в случае трубопроводов-спутников</w:t>
            </w:r>
          </w:p>
        </w:tc>
      </w:tr>
      <w:tr w:rsidR="003868E5" w:rsidRPr="00D94276" w14:paraId="136D8DB2" w14:textId="77777777" w:rsidTr="003868E5">
        <w:tc>
          <w:tcPr>
            <w:tcW w:w="1537" w:type="pct"/>
            <w:vAlign w:val="center"/>
          </w:tcPr>
          <w:p w14:paraId="689299FF" w14:textId="77777777" w:rsidR="003868E5" w:rsidRPr="00D94276" w:rsidRDefault="003868E5" w:rsidP="003868E5">
            <w:pPr>
              <w:pStyle w:val="af"/>
              <w:spacing w:line="276" w:lineRule="auto"/>
              <w:rPr>
                <w:rFonts w:ascii="Arial" w:hAnsi="Arial" w:cs="Arial"/>
              </w:rPr>
            </w:pPr>
            <w:r w:rsidRPr="00D94276">
              <w:rPr>
                <w:rFonts w:ascii="Arial" w:hAnsi="Arial" w:cs="Arial"/>
              </w:rPr>
              <w:t>Дополнительные потери тепла обратного трубопровода, ккал</w:t>
            </w:r>
          </w:p>
        </w:tc>
        <w:tc>
          <w:tcPr>
            <w:tcW w:w="3463" w:type="pct"/>
            <w:vAlign w:val="center"/>
          </w:tcPr>
          <w:p w14:paraId="5B2AC8FE" w14:textId="77777777" w:rsidR="003868E5" w:rsidRPr="00D94276" w:rsidRDefault="003868E5" w:rsidP="003868E5">
            <w:pPr>
              <w:pStyle w:val="af"/>
              <w:spacing w:line="276" w:lineRule="auto"/>
              <w:rPr>
                <w:rFonts w:ascii="Arial" w:hAnsi="Arial" w:cs="Arial"/>
              </w:rPr>
            </w:pPr>
            <w:r w:rsidRPr="00D94276">
              <w:rPr>
                <w:rFonts w:ascii="Arial" w:hAnsi="Arial" w:cs="Arial"/>
              </w:rPr>
              <w:t>Наряду с тепловыми потерями через изоляцию, имеется возможность задавать дополнительные фиксированные тепловые потери. Эту возможность можно использовать, например, для моделирования отбора тепла в случае трубопроводов-спутников</w:t>
            </w:r>
          </w:p>
        </w:tc>
      </w:tr>
      <w:tr w:rsidR="003868E5" w:rsidRPr="00D94276" w14:paraId="58C8425A" w14:textId="77777777" w:rsidTr="003868E5">
        <w:tc>
          <w:tcPr>
            <w:tcW w:w="1537" w:type="pct"/>
            <w:vAlign w:val="center"/>
          </w:tcPr>
          <w:p w14:paraId="6CE19BD6" w14:textId="77777777" w:rsidR="003868E5" w:rsidRPr="00D94276" w:rsidRDefault="003868E5" w:rsidP="003868E5">
            <w:pPr>
              <w:pStyle w:val="af"/>
              <w:spacing w:line="276" w:lineRule="auto"/>
              <w:rPr>
                <w:rFonts w:ascii="Arial" w:hAnsi="Arial" w:cs="Arial"/>
              </w:rPr>
            </w:pPr>
            <w:r w:rsidRPr="00D94276">
              <w:rPr>
                <w:rFonts w:ascii="Arial" w:hAnsi="Arial" w:cs="Arial"/>
              </w:rPr>
              <w:t>Шероховатость подающего трубопровода (конструкторский), мм</w:t>
            </w:r>
          </w:p>
        </w:tc>
        <w:tc>
          <w:tcPr>
            <w:tcW w:w="3463" w:type="pct"/>
            <w:vAlign w:val="center"/>
          </w:tcPr>
          <w:p w14:paraId="26244719"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коэффициент шероховатости подающего трубопровода (только при выполнении Конструкторского расчета тепловой сети). </w:t>
            </w:r>
          </w:p>
        </w:tc>
      </w:tr>
      <w:tr w:rsidR="003868E5" w:rsidRPr="00D94276" w14:paraId="461F345F" w14:textId="77777777" w:rsidTr="003868E5">
        <w:tc>
          <w:tcPr>
            <w:tcW w:w="1537" w:type="pct"/>
            <w:vAlign w:val="center"/>
          </w:tcPr>
          <w:p w14:paraId="15A66059" w14:textId="77777777" w:rsidR="003868E5" w:rsidRPr="00D94276" w:rsidRDefault="003868E5" w:rsidP="003868E5">
            <w:pPr>
              <w:pStyle w:val="af"/>
              <w:spacing w:line="276" w:lineRule="auto"/>
              <w:rPr>
                <w:rFonts w:ascii="Arial" w:hAnsi="Arial" w:cs="Arial"/>
              </w:rPr>
            </w:pPr>
            <w:r w:rsidRPr="00D94276">
              <w:rPr>
                <w:rFonts w:ascii="Arial" w:hAnsi="Arial" w:cs="Arial"/>
              </w:rPr>
              <w:t>Шероховатость обратного трубопровода (конструкторский), мм</w:t>
            </w:r>
          </w:p>
        </w:tc>
        <w:tc>
          <w:tcPr>
            <w:tcW w:w="3463" w:type="pct"/>
            <w:vAlign w:val="center"/>
          </w:tcPr>
          <w:p w14:paraId="2ACAEE28"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Задается коэффициент шероховатости обратного трубопровода (только при выполнении Конструкторского расчета тепловой сети). </w:t>
            </w:r>
          </w:p>
        </w:tc>
      </w:tr>
      <w:tr w:rsidR="003868E5" w:rsidRPr="00D94276" w14:paraId="3DE04519" w14:textId="77777777" w:rsidTr="003868E5">
        <w:tc>
          <w:tcPr>
            <w:tcW w:w="1537" w:type="pct"/>
            <w:vAlign w:val="center"/>
          </w:tcPr>
          <w:p w14:paraId="3628F110" w14:textId="77777777" w:rsidR="003868E5" w:rsidRPr="00D94276" w:rsidRDefault="003868E5" w:rsidP="003868E5">
            <w:pPr>
              <w:pStyle w:val="af"/>
              <w:spacing w:line="276" w:lineRule="auto"/>
              <w:rPr>
                <w:rFonts w:ascii="Arial" w:hAnsi="Arial" w:cs="Arial"/>
              </w:rPr>
            </w:pPr>
            <w:r w:rsidRPr="00D94276">
              <w:rPr>
                <w:rFonts w:ascii="Arial" w:hAnsi="Arial" w:cs="Arial"/>
              </w:rPr>
              <w:t>Оптимальная скорость в подающем (конструкторский), м/с</w:t>
            </w:r>
          </w:p>
        </w:tc>
        <w:tc>
          <w:tcPr>
            <w:tcW w:w="3463" w:type="pct"/>
            <w:vAlign w:val="center"/>
          </w:tcPr>
          <w:p w14:paraId="5BB4B067"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при проведении конструкторского расчета по скоростям, оптимальная скорость для подающего трубопровода данного участка</w:t>
            </w:r>
          </w:p>
        </w:tc>
      </w:tr>
      <w:tr w:rsidR="003868E5" w:rsidRPr="00D94276" w14:paraId="0AC969EE" w14:textId="77777777" w:rsidTr="003868E5">
        <w:tc>
          <w:tcPr>
            <w:tcW w:w="1537" w:type="pct"/>
            <w:vAlign w:val="center"/>
          </w:tcPr>
          <w:p w14:paraId="5FC79637" w14:textId="77777777" w:rsidR="003868E5" w:rsidRPr="00D94276" w:rsidRDefault="003868E5" w:rsidP="003868E5">
            <w:pPr>
              <w:pStyle w:val="af"/>
              <w:spacing w:line="276" w:lineRule="auto"/>
              <w:rPr>
                <w:rFonts w:ascii="Arial" w:hAnsi="Arial" w:cs="Arial"/>
              </w:rPr>
            </w:pPr>
            <w:r w:rsidRPr="00D94276">
              <w:rPr>
                <w:rFonts w:ascii="Arial" w:hAnsi="Arial" w:cs="Arial"/>
              </w:rPr>
              <w:t>Оптимальная скорость в обратном (конструкторский), м/с</w:t>
            </w:r>
          </w:p>
        </w:tc>
        <w:tc>
          <w:tcPr>
            <w:tcW w:w="3463" w:type="pct"/>
            <w:vAlign w:val="center"/>
          </w:tcPr>
          <w:p w14:paraId="06DA966C"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при проведении конструкторского расчета по скоростям, оптимальная скорость для обратного трубопровода данного участка</w:t>
            </w:r>
          </w:p>
        </w:tc>
      </w:tr>
      <w:tr w:rsidR="003868E5" w:rsidRPr="00D94276" w14:paraId="3356D819" w14:textId="77777777" w:rsidTr="003868E5">
        <w:tc>
          <w:tcPr>
            <w:tcW w:w="1537" w:type="pct"/>
            <w:vAlign w:val="center"/>
          </w:tcPr>
          <w:p w14:paraId="6BF187E1" w14:textId="77777777" w:rsidR="003868E5" w:rsidRPr="00D94276" w:rsidRDefault="003868E5" w:rsidP="003868E5">
            <w:pPr>
              <w:pStyle w:val="af"/>
              <w:spacing w:line="276" w:lineRule="auto"/>
              <w:rPr>
                <w:rFonts w:ascii="Arial" w:hAnsi="Arial" w:cs="Arial"/>
              </w:rPr>
            </w:pPr>
            <w:r w:rsidRPr="00D94276">
              <w:rPr>
                <w:rFonts w:ascii="Arial" w:hAnsi="Arial" w:cs="Arial"/>
              </w:rPr>
              <w:t>Удельные линейные потери подающего (конструкторский), мм/м</w:t>
            </w:r>
          </w:p>
        </w:tc>
        <w:tc>
          <w:tcPr>
            <w:tcW w:w="3463" w:type="pct"/>
            <w:vAlign w:val="center"/>
          </w:tcPr>
          <w:p w14:paraId="2BF6BA53"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при проведении конструкторского расчета по удельным потерям, удельные линейные потери для подающего трубопровода данного участка</w:t>
            </w:r>
          </w:p>
        </w:tc>
      </w:tr>
      <w:tr w:rsidR="003868E5" w:rsidRPr="00D94276" w14:paraId="4197AD04" w14:textId="77777777" w:rsidTr="003868E5">
        <w:tc>
          <w:tcPr>
            <w:tcW w:w="1537" w:type="pct"/>
            <w:vAlign w:val="center"/>
          </w:tcPr>
          <w:p w14:paraId="25ACF7AC" w14:textId="77777777" w:rsidR="003868E5" w:rsidRPr="00D94276" w:rsidRDefault="003868E5" w:rsidP="003868E5">
            <w:pPr>
              <w:pStyle w:val="af"/>
              <w:spacing w:line="276" w:lineRule="auto"/>
              <w:rPr>
                <w:rFonts w:ascii="Arial" w:hAnsi="Arial" w:cs="Arial"/>
              </w:rPr>
            </w:pPr>
            <w:r w:rsidRPr="00D94276">
              <w:rPr>
                <w:rFonts w:ascii="Arial" w:hAnsi="Arial" w:cs="Arial"/>
              </w:rPr>
              <w:t>Удельные линейные потери обратного (конструкторский), мм/м</w:t>
            </w:r>
          </w:p>
        </w:tc>
        <w:tc>
          <w:tcPr>
            <w:tcW w:w="3463" w:type="pct"/>
            <w:vAlign w:val="center"/>
          </w:tcPr>
          <w:p w14:paraId="77A64AFC" w14:textId="77777777" w:rsidR="003868E5" w:rsidRPr="00D94276" w:rsidRDefault="003868E5" w:rsidP="003868E5">
            <w:pPr>
              <w:pStyle w:val="af"/>
              <w:spacing w:line="276" w:lineRule="auto"/>
              <w:rPr>
                <w:rFonts w:ascii="Arial" w:hAnsi="Arial" w:cs="Arial"/>
              </w:rPr>
            </w:pPr>
            <w:r w:rsidRPr="00D94276">
              <w:rPr>
                <w:rFonts w:ascii="Arial" w:hAnsi="Arial" w:cs="Arial"/>
              </w:rPr>
              <w:t>Задается, при проведении конструкторского расчета по удельным потерям, удельные линейные потери для обратного трубопровода данного участка</w:t>
            </w:r>
          </w:p>
        </w:tc>
      </w:tr>
      <w:tr w:rsidR="003868E5" w:rsidRPr="00D94276" w14:paraId="74CBDC2A" w14:textId="77777777" w:rsidTr="003868E5">
        <w:tc>
          <w:tcPr>
            <w:tcW w:w="1537" w:type="pct"/>
            <w:vAlign w:val="center"/>
          </w:tcPr>
          <w:p w14:paraId="72D55BE0" w14:textId="77777777" w:rsidR="003868E5" w:rsidRPr="00D94276" w:rsidRDefault="003868E5" w:rsidP="003868E5">
            <w:pPr>
              <w:pStyle w:val="af"/>
              <w:spacing w:line="276" w:lineRule="auto"/>
              <w:rPr>
                <w:rFonts w:ascii="Arial" w:hAnsi="Arial" w:cs="Arial"/>
              </w:rPr>
            </w:pPr>
            <w:r w:rsidRPr="00D94276">
              <w:rPr>
                <w:rFonts w:ascii="Arial" w:hAnsi="Arial" w:cs="Arial"/>
              </w:rPr>
              <w:t>Сортамент</w:t>
            </w:r>
          </w:p>
        </w:tc>
        <w:tc>
          <w:tcPr>
            <w:tcW w:w="3463" w:type="pct"/>
            <w:vAlign w:val="center"/>
          </w:tcPr>
          <w:p w14:paraId="7E329004" w14:textId="77777777" w:rsidR="003868E5" w:rsidRPr="00D94276" w:rsidRDefault="003868E5" w:rsidP="003868E5">
            <w:pPr>
              <w:pStyle w:val="af"/>
              <w:spacing w:line="276" w:lineRule="auto"/>
              <w:rPr>
                <w:rFonts w:ascii="Arial" w:hAnsi="Arial" w:cs="Arial"/>
              </w:rPr>
            </w:pPr>
            <w:r w:rsidRPr="00D94276">
              <w:rPr>
                <w:rFonts w:ascii="Arial" w:hAnsi="Arial" w:cs="Arial"/>
              </w:rPr>
              <w:t xml:space="preserve">Указывается набор диаметров, которые будут подбираться при проведении конструкторского расчета. </w:t>
            </w:r>
          </w:p>
        </w:tc>
      </w:tr>
    </w:tbl>
    <w:p w14:paraId="4367CD4A" w14:textId="5C63BB20" w:rsidR="003868E5" w:rsidRPr="00D94276" w:rsidRDefault="003868E5" w:rsidP="003868E5">
      <w:pPr>
        <w:jc w:val="both"/>
        <w:rPr>
          <w:rFonts w:ascii="Arial" w:hAnsi="Arial" w:cs="Arial"/>
          <w:noProof/>
          <w:sz w:val="24"/>
          <w:szCs w:val="24"/>
          <w:lang w:val="ru-RU" w:eastAsia="ru-RU"/>
        </w:rPr>
      </w:pPr>
    </w:p>
    <w:p w14:paraId="0952505C" w14:textId="77777777" w:rsidR="003868E5" w:rsidRPr="00D94276" w:rsidRDefault="003868E5" w:rsidP="003868E5">
      <w:pPr>
        <w:ind w:left="360"/>
        <w:jc w:val="both"/>
        <w:rPr>
          <w:rFonts w:ascii="Arial" w:hAnsi="Arial" w:cs="Arial"/>
          <w:noProof/>
          <w:sz w:val="24"/>
          <w:szCs w:val="24"/>
          <w:lang w:val="ru-RU" w:eastAsia="ru-RU"/>
        </w:rPr>
      </w:pPr>
    </w:p>
    <w:p w14:paraId="419013E2" w14:textId="77777777" w:rsidR="003868E5" w:rsidRPr="00D94276" w:rsidRDefault="003868E5" w:rsidP="003868E5">
      <w:pPr>
        <w:ind w:firstLine="708"/>
        <w:jc w:val="both"/>
        <w:rPr>
          <w:rFonts w:ascii="Arial" w:hAnsi="Arial" w:cs="Arial"/>
          <w:noProof/>
          <w:sz w:val="24"/>
          <w:szCs w:val="24"/>
          <w:lang w:val="ru-RU" w:eastAsia="ru-RU"/>
        </w:rPr>
      </w:pPr>
      <w:r w:rsidRPr="00D94276">
        <w:rPr>
          <w:rFonts w:ascii="Arial" w:hAnsi="Arial" w:cs="Arial"/>
          <w:noProof/>
          <w:sz w:val="24"/>
          <w:szCs w:val="24"/>
          <w:lang w:val="ru-RU" w:eastAsia="ru-RU"/>
        </w:rPr>
        <w:t>Вспомогательный участок – это линейный объект математической модели, имеющий два режима работы. Вспомогательный участок (Указатель узла измерения регулятора) при использовании его с регуляторами давления «до себя» и «после себя» указывают место контролируемого параметра. Вспомогательный участок для ЦТП определяет начало трубопроводов горячего водоснабжения при четырёхтрубной тепловой сети после ЦТП.</w:t>
      </w:r>
    </w:p>
    <w:p w14:paraId="4F579379" w14:textId="2AF5A0C1" w:rsidR="003868E5" w:rsidRPr="00D94276" w:rsidRDefault="003868E5" w:rsidP="003868E5">
      <w:pPr>
        <w:ind w:firstLine="708"/>
        <w:jc w:val="both"/>
        <w:rPr>
          <w:rFonts w:ascii="Arial" w:hAnsi="Arial" w:cs="Arial"/>
          <w:noProof/>
          <w:sz w:val="24"/>
          <w:szCs w:val="24"/>
          <w:lang w:val="ru-RU" w:eastAsia="ru-RU"/>
        </w:rPr>
      </w:pPr>
      <w:r w:rsidRPr="00D94276">
        <w:rPr>
          <w:rFonts w:ascii="Arial" w:hAnsi="Arial" w:cs="Arial"/>
          <w:noProof/>
          <w:sz w:val="24"/>
          <w:szCs w:val="24"/>
          <w:lang w:val="ru-RU" w:eastAsia="ru-RU"/>
        </w:rPr>
        <w:t>Пример использования вспомогательного участка после ЦТП приведен на рисунке 3.5.</w:t>
      </w:r>
    </w:p>
    <w:p w14:paraId="2DCD0B3C" w14:textId="77777777" w:rsidR="003868E5" w:rsidRPr="00D94276" w:rsidRDefault="003868E5" w:rsidP="003868E5">
      <w:pPr>
        <w:jc w:val="center"/>
        <w:rPr>
          <w:rFonts w:ascii="Arial" w:hAnsi="Arial" w:cs="Arial"/>
          <w:noProof/>
          <w:sz w:val="24"/>
          <w:szCs w:val="24"/>
          <w:lang w:eastAsia="ru-RU"/>
        </w:rPr>
      </w:pPr>
      <w:r w:rsidRPr="00D94276">
        <w:rPr>
          <w:rFonts w:ascii="Arial" w:hAnsi="Arial" w:cs="Arial"/>
          <w:noProof/>
          <w:sz w:val="24"/>
          <w:szCs w:val="24"/>
          <w:lang w:val="ru-RU" w:eastAsia="ru-RU"/>
        </w:rPr>
        <w:lastRenderedPageBreak/>
        <w:drawing>
          <wp:inline distT="0" distB="0" distL="0" distR="0" wp14:anchorId="495553EE" wp14:editId="6981BB2F">
            <wp:extent cx="3764441" cy="17240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71772" cy="1727382"/>
                    </a:xfrm>
                    <a:prstGeom prst="rect">
                      <a:avLst/>
                    </a:prstGeom>
                  </pic:spPr>
                </pic:pic>
              </a:graphicData>
            </a:graphic>
          </wp:inline>
        </w:drawing>
      </w:r>
    </w:p>
    <w:p w14:paraId="2E34B691" w14:textId="27B26521" w:rsidR="003868E5" w:rsidRPr="00D94276" w:rsidRDefault="003868E5" w:rsidP="003868E5">
      <w:pPr>
        <w:pStyle w:val="1"/>
        <w:jc w:val="center"/>
        <w:rPr>
          <w:rFonts w:ascii="Arial" w:hAnsi="Arial" w:cs="Arial"/>
          <w:b w:val="0"/>
          <w:noProof/>
          <w:sz w:val="24"/>
          <w:szCs w:val="24"/>
          <w:lang w:val="ru-RU" w:eastAsia="ru-RU"/>
        </w:rPr>
      </w:pPr>
      <w:bookmarkStart w:id="86" w:name="_Toc365021151"/>
      <w:bookmarkStart w:id="87" w:name="_Toc365021549"/>
      <w:bookmarkStart w:id="88" w:name="_Toc372904687"/>
      <w:bookmarkStart w:id="89" w:name="_Toc372904791"/>
      <w:bookmarkStart w:id="90" w:name="_Toc420087895"/>
      <w:bookmarkStart w:id="91" w:name="_Toc420087964"/>
      <w:bookmarkStart w:id="92" w:name="_Toc420088262"/>
      <w:r w:rsidRPr="00D94276">
        <w:rPr>
          <w:rFonts w:ascii="Arial" w:hAnsi="Arial" w:cs="Arial"/>
          <w:b w:val="0"/>
          <w:noProof/>
          <w:sz w:val="24"/>
          <w:szCs w:val="24"/>
          <w:lang w:val="ru-RU" w:eastAsia="ru-RU"/>
        </w:rPr>
        <w:t>Рис. 3.5.Вспомогательный участок после ЦТП</w:t>
      </w:r>
      <w:bookmarkEnd w:id="86"/>
      <w:bookmarkEnd w:id="87"/>
      <w:bookmarkEnd w:id="88"/>
      <w:bookmarkEnd w:id="89"/>
      <w:bookmarkEnd w:id="90"/>
      <w:bookmarkEnd w:id="91"/>
      <w:bookmarkEnd w:id="92"/>
    </w:p>
    <w:p w14:paraId="374CB43D" w14:textId="77777777" w:rsidR="003868E5" w:rsidRPr="00D94276" w:rsidRDefault="003868E5" w:rsidP="003868E5">
      <w:pPr>
        <w:jc w:val="both"/>
        <w:rPr>
          <w:rFonts w:ascii="Arial" w:hAnsi="Arial" w:cs="Arial"/>
          <w:noProof/>
          <w:sz w:val="24"/>
          <w:szCs w:val="24"/>
          <w:lang w:val="ru-RU" w:eastAsia="ru-RU"/>
        </w:rPr>
      </w:pPr>
    </w:p>
    <w:p w14:paraId="14AB60A7" w14:textId="2E2B70DF" w:rsidR="003868E5" w:rsidRPr="00D94276" w:rsidRDefault="003868E5" w:rsidP="003868E5">
      <w:pPr>
        <w:pStyle w:val="af"/>
        <w:spacing w:before="0" w:beforeAutospacing="0" w:after="0" w:afterAutospacing="0"/>
        <w:ind w:firstLine="708"/>
        <w:jc w:val="both"/>
        <w:rPr>
          <w:rFonts w:ascii="Arial" w:hAnsi="Arial" w:cs="Arial"/>
        </w:rPr>
      </w:pPr>
      <w:r w:rsidRPr="00D94276">
        <w:rPr>
          <w:rFonts w:ascii="Arial" w:hAnsi="Arial" w:cs="Arial"/>
        </w:rPr>
        <w:t>Тепловая сеть может быть изображена схематично, при этом неважно, будут ли координаты узлов (объектов тепловой сети) и углы поворотов (точки перелома участков) введены по координатам с геодезической точностью или обрисованы по подложке. Важно, чтобы нужные объекты тепловой сети (узлы) были соединены участками (дугами). Схематичное изображение модели тепловой сети позволяет быстро провести теплогидравлические расчеты, но не даёт возможности определить местонахождение своих сетей. Пример схематичного изображения тепловой сети показан на рисунке 3.6.</w:t>
      </w:r>
    </w:p>
    <w:p w14:paraId="0DA7AE01" w14:textId="77777777" w:rsidR="003868E5" w:rsidRPr="00D94276" w:rsidRDefault="003868E5" w:rsidP="003868E5">
      <w:pPr>
        <w:jc w:val="center"/>
        <w:rPr>
          <w:rFonts w:ascii="Arial" w:hAnsi="Arial" w:cs="Arial"/>
          <w:sz w:val="24"/>
          <w:szCs w:val="24"/>
        </w:rPr>
      </w:pPr>
      <w:r w:rsidRPr="00D94276">
        <w:rPr>
          <w:rFonts w:ascii="Arial" w:hAnsi="Arial" w:cs="Arial"/>
          <w:noProof/>
          <w:sz w:val="24"/>
          <w:szCs w:val="24"/>
          <w:lang w:val="ru-RU" w:eastAsia="ru-RU"/>
        </w:rPr>
        <w:drawing>
          <wp:inline distT="0" distB="0" distL="0" distR="0" wp14:anchorId="30F6DF3B" wp14:editId="3579AC62">
            <wp:extent cx="2822713" cy="1763024"/>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2828420" cy="1766588"/>
                    </a:xfrm>
                    <a:prstGeom prst="rect">
                      <a:avLst/>
                    </a:prstGeom>
                    <a:noFill/>
                    <a:ln w="9525">
                      <a:noFill/>
                      <a:miter lim="800000"/>
                      <a:headEnd/>
                      <a:tailEnd/>
                    </a:ln>
                  </pic:spPr>
                </pic:pic>
              </a:graphicData>
            </a:graphic>
          </wp:inline>
        </w:drawing>
      </w:r>
    </w:p>
    <w:p w14:paraId="74CB0CD7" w14:textId="2C51D45C" w:rsidR="003868E5" w:rsidRPr="00D94276" w:rsidRDefault="003868E5" w:rsidP="003868E5">
      <w:pPr>
        <w:pStyle w:val="1"/>
        <w:ind w:left="0"/>
        <w:jc w:val="center"/>
        <w:rPr>
          <w:rFonts w:ascii="Arial" w:hAnsi="Arial" w:cs="Arial"/>
          <w:b w:val="0"/>
          <w:i/>
          <w:sz w:val="24"/>
          <w:szCs w:val="24"/>
          <w:lang w:val="ru-RU"/>
        </w:rPr>
      </w:pPr>
      <w:bookmarkStart w:id="93" w:name="_Toc365021152"/>
      <w:bookmarkStart w:id="94" w:name="_Toc365021550"/>
      <w:bookmarkStart w:id="95" w:name="_Toc372904688"/>
      <w:bookmarkStart w:id="96" w:name="_Toc372904792"/>
      <w:bookmarkStart w:id="97" w:name="_Toc420087896"/>
      <w:bookmarkStart w:id="98" w:name="_Toc420087965"/>
      <w:bookmarkStart w:id="99" w:name="_Toc420088263"/>
      <w:r w:rsidRPr="00D94276">
        <w:rPr>
          <w:rFonts w:ascii="Arial" w:hAnsi="Arial" w:cs="Arial"/>
          <w:b w:val="0"/>
          <w:sz w:val="24"/>
          <w:szCs w:val="24"/>
          <w:lang w:val="ru-RU"/>
        </w:rPr>
        <w:t>Рис. 3.6. Схематическое изображение тепловой сети</w:t>
      </w:r>
      <w:bookmarkEnd w:id="93"/>
      <w:bookmarkEnd w:id="94"/>
      <w:bookmarkEnd w:id="95"/>
      <w:bookmarkEnd w:id="96"/>
      <w:bookmarkEnd w:id="97"/>
      <w:bookmarkEnd w:id="98"/>
      <w:bookmarkEnd w:id="99"/>
    </w:p>
    <w:p w14:paraId="2CB881F4" w14:textId="77777777" w:rsidR="003868E5" w:rsidRPr="00D94276" w:rsidRDefault="003868E5" w:rsidP="003868E5">
      <w:pPr>
        <w:jc w:val="both"/>
        <w:rPr>
          <w:rFonts w:ascii="Arial" w:hAnsi="Arial" w:cs="Arial"/>
          <w:sz w:val="24"/>
          <w:szCs w:val="24"/>
          <w:lang w:val="ru-RU"/>
        </w:rPr>
      </w:pPr>
    </w:p>
    <w:p w14:paraId="3D5E2C35" w14:textId="5669BDF4" w:rsidR="003868E5" w:rsidRPr="00D94276" w:rsidRDefault="003868E5" w:rsidP="003868E5">
      <w:pPr>
        <w:pStyle w:val="af"/>
        <w:spacing w:before="0" w:beforeAutospacing="0" w:after="0" w:afterAutospacing="0"/>
        <w:ind w:firstLine="708"/>
        <w:jc w:val="both"/>
        <w:rPr>
          <w:rFonts w:ascii="Arial" w:hAnsi="Arial" w:cs="Arial"/>
        </w:rPr>
      </w:pPr>
      <w:bookmarkStart w:id="100" w:name="sct_shem_izob_tepl"/>
      <w:bookmarkStart w:id="101" w:name="fig_shem_izob_seti"/>
      <w:bookmarkEnd w:id="100"/>
      <w:bookmarkEnd w:id="101"/>
      <w:r w:rsidRPr="00D94276">
        <w:rPr>
          <w:rFonts w:ascii="Arial" w:hAnsi="Arial" w:cs="Arial"/>
        </w:rPr>
        <w:t>На рисунке 3.7 показано изображение трехтрубной сети с двумя подающими и одним обратным трубопроводом, а также четырехтрубная систему.</w:t>
      </w:r>
    </w:p>
    <w:p w14:paraId="60D2BA6E" w14:textId="77777777" w:rsidR="003868E5" w:rsidRPr="00D94276" w:rsidRDefault="003868E5" w:rsidP="003868E5">
      <w:pPr>
        <w:pStyle w:val="26"/>
        <w:spacing w:before="0" w:beforeAutospacing="0" w:after="0" w:afterAutospacing="0"/>
        <w:jc w:val="center"/>
        <w:rPr>
          <w:rFonts w:ascii="Arial" w:hAnsi="Arial" w:cs="Arial"/>
          <w:noProof/>
        </w:rPr>
      </w:pPr>
      <w:r w:rsidRPr="00D94276">
        <w:rPr>
          <w:rFonts w:ascii="Arial" w:hAnsi="Arial" w:cs="Arial"/>
          <w:noProof/>
        </w:rPr>
        <w:drawing>
          <wp:inline distT="0" distB="0" distL="0" distR="0" wp14:anchorId="3B332717" wp14:editId="346F7DCA">
            <wp:extent cx="5080000" cy="118110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5080000" cy="1181100"/>
                    </a:xfrm>
                    <a:prstGeom prst="rect">
                      <a:avLst/>
                    </a:prstGeom>
                    <a:noFill/>
                    <a:ln w="9525">
                      <a:noFill/>
                      <a:miter lim="800000"/>
                      <a:headEnd/>
                      <a:tailEnd/>
                    </a:ln>
                  </pic:spPr>
                </pic:pic>
              </a:graphicData>
            </a:graphic>
          </wp:inline>
        </w:drawing>
      </w:r>
    </w:p>
    <w:p w14:paraId="0F46EB40" w14:textId="2B047853" w:rsidR="003868E5" w:rsidRPr="00D94276" w:rsidRDefault="003868E5" w:rsidP="00D94276">
      <w:pPr>
        <w:rPr>
          <w:rFonts w:ascii="Arial" w:hAnsi="Arial" w:cs="Arial"/>
          <w:b/>
          <w:sz w:val="24"/>
          <w:szCs w:val="24"/>
          <w:lang w:val="ru-RU"/>
        </w:rPr>
      </w:pPr>
      <w:bookmarkStart w:id="102" w:name="_Toc365021153"/>
      <w:bookmarkStart w:id="103" w:name="_Toc365021551"/>
      <w:bookmarkStart w:id="104" w:name="_Toc372904689"/>
      <w:bookmarkStart w:id="105" w:name="_Toc372904793"/>
      <w:bookmarkStart w:id="106" w:name="_Toc420087897"/>
      <w:bookmarkStart w:id="107" w:name="_Toc420087966"/>
      <w:bookmarkStart w:id="108" w:name="_Toc420088264"/>
      <w:r w:rsidRPr="00D94276">
        <w:rPr>
          <w:rFonts w:ascii="Arial" w:hAnsi="Arial" w:cs="Arial"/>
          <w:sz w:val="24"/>
          <w:szCs w:val="24"/>
          <w:lang w:val="ru-RU"/>
        </w:rPr>
        <w:t>Рис. 3.7. Изображение трехтрубной и четырехтрубной сети</w:t>
      </w:r>
      <w:bookmarkEnd w:id="102"/>
      <w:bookmarkEnd w:id="103"/>
      <w:bookmarkEnd w:id="104"/>
      <w:bookmarkEnd w:id="105"/>
      <w:bookmarkEnd w:id="106"/>
      <w:bookmarkEnd w:id="107"/>
      <w:bookmarkEnd w:id="108"/>
    </w:p>
    <w:p w14:paraId="515B880E" w14:textId="77777777" w:rsidR="000B7CBF" w:rsidRPr="00D94276" w:rsidRDefault="000B7CBF" w:rsidP="00D94276">
      <w:pPr>
        <w:rPr>
          <w:rFonts w:ascii="Arial" w:hAnsi="Arial" w:cs="Arial"/>
          <w:b/>
          <w:bCs/>
          <w:sz w:val="24"/>
          <w:szCs w:val="24"/>
          <w:lang w:val="ru-RU" w:eastAsia="ru-RU"/>
        </w:rPr>
      </w:pPr>
    </w:p>
    <w:p w14:paraId="2BEC5FC0" w14:textId="5A175EA3" w:rsidR="000B7CBF" w:rsidRPr="00D94276" w:rsidRDefault="00427FBC" w:rsidP="00D94276">
      <w:pPr>
        <w:rPr>
          <w:rFonts w:ascii="Arial" w:hAnsi="Arial" w:cs="Arial"/>
          <w:b/>
          <w:bCs/>
          <w:sz w:val="24"/>
          <w:szCs w:val="24"/>
          <w:lang w:val="ru-RU" w:eastAsia="ru-RU"/>
        </w:rPr>
      </w:pPr>
      <w:r w:rsidRPr="00D94276">
        <w:rPr>
          <w:rFonts w:ascii="Arial" w:hAnsi="Arial" w:cs="Arial"/>
          <w:sz w:val="24"/>
          <w:szCs w:val="24"/>
          <w:lang w:val="ru-RU" w:eastAsia="ru-RU"/>
        </w:rPr>
        <w:tab/>
      </w:r>
      <w:bookmarkStart w:id="109" w:name="_Toc420087898"/>
      <w:bookmarkStart w:id="110" w:name="_Toc420087967"/>
      <w:bookmarkStart w:id="111" w:name="_Toc420088055"/>
      <w:bookmarkStart w:id="112" w:name="_Toc420088265"/>
      <w:r w:rsidRPr="00D94276">
        <w:rPr>
          <w:rFonts w:ascii="Arial" w:hAnsi="Arial" w:cs="Arial"/>
          <w:sz w:val="24"/>
          <w:szCs w:val="24"/>
          <w:lang w:val="ru-RU" w:eastAsia="ru-RU"/>
        </w:rPr>
        <w:t xml:space="preserve">В системе теплоснабжения </w:t>
      </w:r>
      <w:r w:rsidR="00795022" w:rsidRPr="00D94276">
        <w:rPr>
          <w:rFonts w:ascii="Arial" w:hAnsi="Arial" w:cs="Arial"/>
          <w:sz w:val="24"/>
          <w:szCs w:val="24"/>
          <w:lang w:val="ru-RU" w:eastAsia="ru-RU"/>
        </w:rPr>
        <w:t>г.</w:t>
      </w:r>
      <w:r w:rsidR="0092371F" w:rsidRPr="00D94276">
        <w:rPr>
          <w:rFonts w:ascii="Arial" w:hAnsi="Arial" w:cs="Arial"/>
          <w:sz w:val="24"/>
          <w:szCs w:val="24"/>
          <w:lang w:val="ru-RU" w:eastAsia="ru-RU"/>
        </w:rPr>
        <w:t>Парабель</w:t>
      </w:r>
      <w:r w:rsidRPr="00D94276">
        <w:rPr>
          <w:rFonts w:ascii="Arial" w:hAnsi="Arial" w:cs="Arial"/>
          <w:sz w:val="24"/>
          <w:szCs w:val="24"/>
          <w:lang w:val="ru-RU" w:eastAsia="ru-RU"/>
        </w:rPr>
        <w:t xml:space="preserve"> </w:t>
      </w:r>
      <w:r w:rsidR="00CC6366" w:rsidRPr="00D94276">
        <w:rPr>
          <w:rFonts w:ascii="Arial" w:hAnsi="Arial" w:cs="Arial"/>
          <w:sz w:val="24"/>
          <w:szCs w:val="24"/>
          <w:lang w:val="ru-RU" w:eastAsia="ru-RU"/>
        </w:rPr>
        <w:t>большинство котельных</w:t>
      </w:r>
      <w:r w:rsidRPr="00D94276">
        <w:rPr>
          <w:rFonts w:ascii="Arial" w:hAnsi="Arial" w:cs="Arial"/>
          <w:sz w:val="24"/>
          <w:szCs w:val="24"/>
          <w:lang w:val="ru-RU" w:eastAsia="ru-RU"/>
        </w:rPr>
        <w:t xml:space="preserve"> имеет 4-х трубную систему. При этом изображение участков сетей отопления и сетей ГВС отличается (рис. 3.8).</w:t>
      </w:r>
      <w:bookmarkEnd w:id="109"/>
      <w:bookmarkEnd w:id="110"/>
      <w:bookmarkEnd w:id="111"/>
      <w:bookmarkEnd w:id="112"/>
    </w:p>
    <w:bookmarkStart w:id="113" w:name="_Toc420087899"/>
    <w:bookmarkStart w:id="114" w:name="_Toc420087968"/>
    <w:bookmarkStart w:id="115" w:name="_Toc420088056"/>
    <w:bookmarkStart w:id="116" w:name="_Toc420088266"/>
    <w:bookmarkEnd w:id="113"/>
    <w:bookmarkEnd w:id="114"/>
    <w:bookmarkEnd w:id="115"/>
    <w:bookmarkEnd w:id="116"/>
    <w:p w14:paraId="3A662C8E" w14:textId="0FD19659" w:rsidR="00427FBC" w:rsidRPr="00D94276" w:rsidRDefault="00427FBC" w:rsidP="00D94276">
      <w:pPr>
        <w:rPr>
          <w:rFonts w:ascii="Arial" w:hAnsi="Arial" w:cs="Arial"/>
          <w:sz w:val="24"/>
          <w:szCs w:val="24"/>
          <w:lang w:val="ru-RU"/>
        </w:rPr>
      </w:pPr>
      <w:r w:rsidRPr="00D94276">
        <w:rPr>
          <w:rFonts w:ascii="Arial" w:hAnsi="Arial" w:cs="Arial"/>
          <w:sz w:val="24"/>
          <w:szCs w:val="24"/>
        </w:rPr>
        <w:object w:dxaOrig="4632" w:dyaOrig="3992" w14:anchorId="216A8DE0">
          <v:shape id="_x0000_i1026" type="#_x0000_t75" style="width:231.75pt;height:198.75pt" o:ole="">
            <v:imagedata r:id="rId20" o:title=""/>
          </v:shape>
          <o:OLEObject Type="Embed" ProgID="Visio.Drawing.11" ShapeID="_x0000_i1026" DrawAspect="Content" ObjectID="_1716534090" r:id="rId21"/>
        </w:object>
      </w:r>
    </w:p>
    <w:p w14:paraId="76817F9A" w14:textId="028B9219" w:rsidR="00427FBC" w:rsidRPr="00D94276" w:rsidRDefault="00427FBC" w:rsidP="00427FBC">
      <w:pPr>
        <w:pStyle w:val="1"/>
        <w:jc w:val="center"/>
        <w:rPr>
          <w:rFonts w:ascii="Arial" w:hAnsi="Arial" w:cs="Arial"/>
          <w:b w:val="0"/>
          <w:sz w:val="24"/>
          <w:szCs w:val="24"/>
          <w:lang w:val="ru-RU"/>
        </w:rPr>
      </w:pPr>
      <w:bookmarkStart w:id="117" w:name="_Toc420087900"/>
      <w:bookmarkStart w:id="118" w:name="_Toc420087969"/>
      <w:bookmarkStart w:id="119" w:name="_Toc420088267"/>
      <w:r w:rsidRPr="00D94276">
        <w:rPr>
          <w:rFonts w:ascii="Arial" w:hAnsi="Arial" w:cs="Arial"/>
          <w:b w:val="0"/>
          <w:sz w:val="24"/>
          <w:szCs w:val="24"/>
          <w:lang w:val="ru-RU"/>
        </w:rPr>
        <w:t xml:space="preserve">Рис. 3.8. Изображение </w:t>
      </w:r>
      <w:r w:rsidR="0087170F" w:rsidRPr="00D94276">
        <w:rPr>
          <w:rFonts w:ascii="Arial" w:hAnsi="Arial" w:cs="Arial"/>
          <w:b w:val="0"/>
          <w:sz w:val="24"/>
          <w:szCs w:val="24"/>
          <w:lang w:val="ru-RU"/>
        </w:rPr>
        <w:t xml:space="preserve">4-х </w:t>
      </w:r>
      <w:r w:rsidRPr="00D94276">
        <w:rPr>
          <w:rFonts w:ascii="Arial" w:hAnsi="Arial" w:cs="Arial"/>
          <w:b w:val="0"/>
          <w:sz w:val="24"/>
          <w:szCs w:val="24"/>
          <w:lang w:val="ru-RU"/>
        </w:rPr>
        <w:t>трубной сети</w:t>
      </w:r>
      <w:bookmarkEnd w:id="117"/>
      <w:bookmarkEnd w:id="118"/>
      <w:bookmarkEnd w:id="119"/>
    </w:p>
    <w:p w14:paraId="5707AC23" w14:textId="77777777" w:rsidR="00427FBC" w:rsidRPr="00D94276" w:rsidRDefault="00427FBC" w:rsidP="00D94276">
      <w:pPr>
        <w:rPr>
          <w:rFonts w:ascii="Arial" w:hAnsi="Arial" w:cs="Arial"/>
          <w:sz w:val="24"/>
          <w:szCs w:val="24"/>
          <w:lang w:val="ru-RU"/>
        </w:rPr>
      </w:pPr>
    </w:p>
    <w:p w14:paraId="5C63AF60" w14:textId="253D0F73" w:rsidR="00427FBC" w:rsidRPr="00D94276" w:rsidRDefault="00427FBC" w:rsidP="00427FBC">
      <w:pPr>
        <w:jc w:val="both"/>
        <w:rPr>
          <w:rFonts w:ascii="Arial" w:hAnsi="Arial" w:cs="Arial"/>
          <w:sz w:val="24"/>
          <w:szCs w:val="24"/>
          <w:lang w:val="ru-RU" w:eastAsia="ru-RU"/>
        </w:rPr>
      </w:pPr>
      <w:r w:rsidRPr="00D94276">
        <w:rPr>
          <w:rFonts w:ascii="Arial" w:hAnsi="Arial" w:cs="Arial"/>
          <w:sz w:val="24"/>
          <w:szCs w:val="24"/>
          <w:lang w:val="ru-RU" w:eastAsia="ru-RU"/>
        </w:rPr>
        <w:tab/>
        <w:t>Указанное изображение (</w:t>
      </w:r>
      <w:r w:rsidR="00261E88" w:rsidRPr="00D94276">
        <w:rPr>
          <w:rFonts w:ascii="Arial" w:hAnsi="Arial" w:cs="Arial"/>
          <w:sz w:val="24"/>
          <w:szCs w:val="24"/>
          <w:lang w:val="ru-RU" w:eastAsia="ru-RU"/>
        </w:rPr>
        <w:t>рис. 3.8) сети создано путем внесения изменений в базу данных слоя «</w:t>
      </w:r>
      <w:r w:rsidR="00261E88" w:rsidRPr="00D94276">
        <w:rPr>
          <w:rFonts w:ascii="Arial" w:hAnsi="Arial" w:cs="Arial"/>
          <w:sz w:val="24"/>
          <w:szCs w:val="24"/>
          <w:lang w:eastAsia="ru-RU"/>
        </w:rPr>
        <w:t>teploset</w:t>
      </w:r>
      <w:r w:rsidR="00261E88" w:rsidRPr="00D94276">
        <w:rPr>
          <w:rFonts w:ascii="Arial" w:hAnsi="Arial" w:cs="Arial"/>
          <w:sz w:val="24"/>
          <w:szCs w:val="24"/>
          <w:lang w:val="ru-RU" w:eastAsia="ru-RU"/>
        </w:rPr>
        <w:t>» через меню «Структура слоя». При нанесении сетей на карту меню участков выглядит следующим образом (рис. 3.9).</w:t>
      </w:r>
    </w:p>
    <w:p w14:paraId="328668C6" w14:textId="2FD7480F" w:rsidR="00261E88" w:rsidRPr="00D94276" w:rsidRDefault="0087170F" w:rsidP="0087170F">
      <w:pPr>
        <w:jc w:val="center"/>
        <w:rPr>
          <w:rFonts w:ascii="Arial" w:hAnsi="Arial" w:cs="Arial"/>
          <w:sz w:val="24"/>
          <w:szCs w:val="24"/>
          <w:lang w:val="ru-RU"/>
        </w:rPr>
      </w:pPr>
      <w:r w:rsidRPr="00D94276">
        <w:rPr>
          <w:rFonts w:ascii="Arial" w:hAnsi="Arial" w:cs="Arial"/>
          <w:sz w:val="24"/>
          <w:szCs w:val="24"/>
        </w:rPr>
        <w:object w:dxaOrig="7379" w:dyaOrig="4653" w14:anchorId="7A4E7B26">
          <v:shape id="_x0000_i1027" type="#_x0000_t75" style="width:366.75pt;height:232.5pt" o:ole="">
            <v:imagedata r:id="rId22" o:title=""/>
          </v:shape>
          <o:OLEObject Type="Embed" ProgID="Visio.Drawing.11" ShapeID="_x0000_i1027" DrawAspect="Content" ObjectID="_1716534091" r:id="rId23"/>
        </w:object>
      </w:r>
    </w:p>
    <w:p w14:paraId="70F4269C" w14:textId="281A310D" w:rsidR="0087170F" w:rsidRPr="00D94276" w:rsidRDefault="0087170F" w:rsidP="0087170F">
      <w:pPr>
        <w:pStyle w:val="1"/>
        <w:jc w:val="center"/>
        <w:rPr>
          <w:rFonts w:ascii="Arial" w:hAnsi="Arial" w:cs="Arial"/>
          <w:b w:val="0"/>
          <w:sz w:val="24"/>
          <w:szCs w:val="24"/>
          <w:lang w:val="ru-RU"/>
        </w:rPr>
      </w:pPr>
      <w:bookmarkStart w:id="120" w:name="_Toc420087901"/>
      <w:bookmarkStart w:id="121" w:name="_Toc420087970"/>
      <w:bookmarkStart w:id="122" w:name="_Toc420088268"/>
      <w:r w:rsidRPr="00D94276">
        <w:rPr>
          <w:rFonts w:ascii="Arial" w:hAnsi="Arial" w:cs="Arial"/>
          <w:b w:val="0"/>
          <w:sz w:val="24"/>
          <w:szCs w:val="24"/>
          <w:lang w:val="ru-RU"/>
        </w:rPr>
        <w:t>Рис. 3.9. Выбор типа теплосетей</w:t>
      </w:r>
      <w:bookmarkEnd w:id="120"/>
      <w:bookmarkEnd w:id="121"/>
      <w:bookmarkEnd w:id="122"/>
    </w:p>
    <w:p w14:paraId="617A3398" w14:textId="77777777" w:rsidR="0087170F" w:rsidRPr="00D94276" w:rsidRDefault="0087170F" w:rsidP="0087170F">
      <w:pPr>
        <w:jc w:val="center"/>
        <w:rPr>
          <w:rFonts w:ascii="Arial" w:hAnsi="Arial" w:cs="Arial"/>
          <w:sz w:val="24"/>
          <w:szCs w:val="24"/>
          <w:lang w:val="ru-RU"/>
        </w:rPr>
      </w:pPr>
    </w:p>
    <w:p w14:paraId="224C47F3" w14:textId="73E4830D" w:rsidR="00427FBC" w:rsidRPr="00D94276" w:rsidRDefault="0087170F" w:rsidP="00B474A2">
      <w:pPr>
        <w:pStyle w:val="1"/>
        <w:rPr>
          <w:rFonts w:ascii="Arial" w:eastAsiaTheme="minorHAnsi" w:hAnsi="Arial" w:cs="Arial"/>
          <w:b w:val="0"/>
          <w:bCs w:val="0"/>
          <w:sz w:val="24"/>
          <w:szCs w:val="24"/>
          <w:lang w:val="ru-RU" w:eastAsia="ru-RU"/>
        </w:rPr>
      </w:pPr>
      <w:r w:rsidRPr="00D94276">
        <w:rPr>
          <w:rFonts w:ascii="Arial" w:eastAsiaTheme="minorHAnsi" w:hAnsi="Arial" w:cs="Arial"/>
          <w:b w:val="0"/>
          <w:bCs w:val="0"/>
          <w:sz w:val="24"/>
          <w:szCs w:val="24"/>
          <w:lang w:val="ru-RU" w:eastAsia="ru-RU"/>
        </w:rPr>
        <w:tab/>
      </w:r>
      <w:bookmarkStart w:id="123" w:name="_Toc420087902"/>
      <w:bookmarkStart w:id="124" w:name="_Toc420087971"/>
      <w:bookmarkStart w:id="125" w:name="_Toc420088059"/>
      <w:bookmarkStart w:id="126" w:name="_Toc420088269"/>
      <w:r w:rsidRPr="00D94276">
        <w:rPr>
          <w:rFonts w:ascii="Arial" w:eastAsiaTheme="minorHAnsi" w:hAnsi="Arial" w:cs="Arial"/>
          <w:b w:val="0"/>
          <w:bCs w:val="0"/>
          <w:sz w:val="24"/>
          <w:szCs w:val="24"/>
          <w:lang w:val="ru-RU" w:eastAsia="ru-RU"/>
        </w:rPr>
        <w:t>При нанесении сетей ГВС следует выбирать тип «Включен ГВС», наносить такие участки параллельно сетям отопления.</w:t>
      </w:r>
      <w:bookmarkEnd w:id="123"/>
      <w:bookmarkEnd w:id="124"/>
      <w:bookmarkEnd w:id="125"/>
      <w:bookmarkEnd w:id="126"/>
    </w:p>
    <w:p w14:paraId="79371FBA" w14:textId="77777777" w:rsidR="00427FBC" w:rsidRPr="00D94276" w:rsidRDefault="00427FBC" w:rsidP="00D94276">
      <w:pPr>
        <w:rPr>
          <w:rFonts w:ascii="Arial" w:hAnsi="Arial" w:cs="Arial"/>
          <w:b/>
          <w:bCs/>
          <w:sz w:val="24"/>
          <w:szCs w:val="24"/>
          <w:lang w:val="ru-RU" w:eastAsia="ru-RU"/>
        </w:rPr>
      </w:pPr>
    </w:p>
    <w:p w14:paraId="396B9E2B" w14:textId="6D907D2F" w:rsidR="003868E5" w:rsidRPr="00D94276" w:rsidRDefault="003868E5" w:rsidP="006F3F27">
      <w:pPr>
        <w:pStyle w:val="3"/>
        <w:spacing w:before="0"/>
        <w:jc w:val="center"/>
        <w:rPr>
          <w:rFonts w:ascii="Arial" w:hAnsi="Arial" w:cs="Arial"/>
          <w:color w:val="auto"/>
          <w:sz w:val="24"/>
          <w:szCs w:val="24"/>
          <w:lang w:val="ru-RU"/>
        </w:rPr>
      </w:pPr>
      <w:bookmarkStart w:id="127" w:name="_Toc420087903"/>
      <w:bookmarkStart w:id="128" w:name="_Toc420087972"/>
      <w:bookmarkStart w:id="129" w:name="_Toc420088060"/>
      <w:bookmarkStart w:id="130" w:name="_Toc420088270"/>
      <w:r w:rsidRPr="00D94276">
        <w:rPr>
          <w:rFonts w:ascii="Arial" w:hAnsi="Arial" w:cs="Arial"/>
          <w:color w:val="auto"/>
          <w:sz w:val="24"/>
          <w:szCs w:val="24"/>
          <w:lang w:val="ru-RU"/>
        </w:rPr>
        <w:t>3.1.3. Центральный тепловой пункт</w:t>
      </w:r>
      <w:bookmarkEnd w:id="127"/>
      <w:bookmarkEnd w:id="128"/>
      <w:bookmarkEnd w:id="129"/>
      <w:bookmarkEnd w:id="130"/>
    </w:p>
    <w:p w14:paraId="3F7F675D" w14:textId="77777777" w:rsidR="000B7CBF" w:rsidRPr="00D94276" w:rsidRDefault="000B7CBF" w:rsidP="00D94276">
      <w:pPr>
        <w:rPr>
          <w:rFonts w:ascii="Arial" w:hAnsi="Arial" w:cs="Arial"/>
          <w:b/>
          <w:bCs/>
          <w:sz w:val="24"/>
          <w:szCs w:val="24"/>
          <w:lang w:val="ru-RU" w:eastAsia="ru-RU"/>
        </w:rPr>
      </w:pPr>
    </w:p>
    <w:bookmarkEnd w:id="37"/>
    <w:bookmarkEnd w:id="38"/>
    <w:bookmarkEnd w:id="39"/>
    <w:bookmarkEnd w:id="40"/>
    <w:p w14:paraId="108C3E44" w14:textId="15D70841" w:rsidR="00B474A2" w:rsidRPr="00D94276" w:rsidRDefault="003868E5" w:rsidP="003868E5">
      <w:pPr>
        <w:ind w:firstLine="708"/>
        <w:jc w:val="both"/>
        <w:rPr>
          <w:rFonts w:ascii="Arial" w:hAnsi="Arial" w:cs="Arial"/>
          <w:sz w:val="24"/>
          <w:szCs w:val="24"/>
          <w:lang w:val="ru-RU"/>
        </w:rPr>
      </w:pPr>
      <w:r w:rsidRPr="00D94276">
        <w:rPr>
          <w:rFonts w:ascii="Arial" w:hAnsi="Arial" w:cs="Arial"/>
          <w:sz w:val="24"/>
          <w:szCs w:val="24"/>
          <w:lang w:val="ru-RU"/>
        </w:rPr>
        <w:t>ЦТП – это символьный элемент тепловой сети, х</w:t>
      </w:r>
      <w:r w:rsidR="0087170F" w:rsidRPr="00D94276">
        <w:rPr>
          <w:rFonts w:ascii="Arial" w:hAnsi="Arial" w:cs="Arial"/>
          <w:sz w:val="24"/>
          <w:szCs w:val="24"/>
          <w:lang w:val="ru-RU"/>
        </w:rPr>
        <w:t>арактеризующийся возможностью до</w:t>
      </w:r>
      <w:r w:rsidRPr="00D94276">
        <w:rPr>
          <w:rFonts w:ascii="Arial" w:hAnsi="Arial" w:cs="Arial"/>
          <w:sz w:val="24"/>
          <w:szCs w:val="24"/>
          <w:lang w:val="ru-RU"/>
        </w:rPr>
        <w:t>полнительного регулирования и распределения тепловой энергии. Наличие такого узла подразумевает, что за ним нах</w:t>
      </w:r>
      <w:r w:rsidR="0087170F" w:rsidRPr="00D94276">
        <w:rPr>
          <w:rFonts w:ascii="Arial" w:hAnsi="Arial" w:cs="Arial"/>
          <w:sz w:val="24"/>
          <w:szCs w:val="24"/>
          <w:lang w:val="ru-RU"/>
        </w:rPr>
        <w:t>одится тупиковая сеть, с индиви</w:t>
      </w:r>
      <w:r w:rsidRPr="00D94276">
        <w:rPr>
          <w:rFonts w:ascii="Arial" w:hAnsi="Arial" w:cs="Arial"/>
          <w:sz w:val="24"/>
          <w:szCs w:val="24"/>
          <w:lang w:val="ru-RU"/>
        </w:rPr>
        <w:t>дуальными потребителями (рис. 3.</w:t>
      </w:r>
      <w:r w:rsidR="0087170F" w:rsidRPr="00D94276">
        <w:rPr>
          <w:rFonts w:ascii="Arial" w:hAnsi="Arial" w:cs="Arial"/>
          <w:sz w:val="24"/>
          <w:szCs w:val="24"/>
          <w:lang w:val="ru-RU"/>
        </w:rPr>
        <w:t>10</w:t>
      </w:r>
      <w:r w:rsidRPr="00D94276">
        <w:rPr>
          <w:rFonts w:ascii="Arial" w:hAnsi="Arial" w:cs="Arial"/>
          <w:sz w:val="24"/>
          <w:szCs w:val="24"/>
          <w:lang w:val="ru-RU"/>
        </w:rPr>
        <w:t>).</w:t>
      </w:r>
    </w:p>
    <w:p w14:paraId="3AF4A318" w14:textId="287DB863" w:rsidR="003868E5" w:rsidRPr="00D94276" w:rsidRDefault="003868E5" w:rsidP="006F3F27">
      <w:pPr>
        <w:jc w:val="center"/>
        <w:rPr>
          <w:rFonts w:ascii="Arial" w:hAnsi="Arial" w:cs="Arial"/>
          <w:sz w:val="24"/>
          <w:szCs w:val="24"/>
          <w:lang w:val="ru-RU"/>
        </w:rPr>
      </w:pPr>
      <w:r w:rsidRPr="00D94276">
        <w:rPr>
          <w:rFonts w:ascii="Arial" w:hAnsi="Arial" w:cs="Arial"/>
          <w:noProof/>
          <w:sz w:val="24"/>
          <w:szCs w:val="24"/>
          <w:lang w:val="ru-RU" w:eastAsia="ru-RU"/>
        </w:rPr>
        <w:lastRenderedPageBreak/>
        <w:drawing>
          <wp:inline distT="0" distB="0" distL="0" distR="0" wp14:anchorId="7A17736C" wp14:editId="15E69730">
            <wp:extent cx="5067300" cy="1708102"/>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63622" cy="1706862"/>
                    </a:xfrm>
                    <a:prstGeom prst="rect">
                      <a:avLst/>
                    </a:prstGeom>
                  </pic:spPr>
                </pic:pic>
              </a:graphicData>
            </a:graphic>
          </wp:inline>
        </w:drawing>
      </w:r>
    </w:p>
    <w:p w14:paraId="215EF694" w14:textId="27E28033" w:rsidR="00427FBC" w:rsidRPr="00D94276" w:rsidRDefault="00427FBC" w:rsidP="00427FBC">
      <w:pPr>
        <w:pStyle w:val="1"/>
        <w:jc w:val="center"/>
        <w:rPr>
          <w:rFonts w:ascii="Arial" w:hAnsi="Arial" w:cs="Arial"/>
          <w:b w:val="0"/>
          <w:sz w:val="24"/>
          <w:szCs w:val="24"/>
          <w:lang w:val="ru-RU"/>
        </w:rPr>
      </w:pPr>
      <w:bookmarkStart w:id="131" w:name="_Toc420087904"/>
      <w:bookmarkStart w:id="132" w:name="_Toc420087973"/>
      <w:bookmarkStart w:id="133" w:name="_Toc420088271"/>
      <w:r w:rsidRPr="00D94276">
        <w:rPr>
          <w:rFonts w:ascii="Arial" w:hAnsi="Arial" w:cs="Arial"/>
          <w:b w:val="0"/>
          <w:sz w:val="24"/>
          <w:szCs w:val="24"/>
          <w:lang w:val="ru-RU"/>
        </w:rPr>
        <w:t>Рис. 3.</w:t>
      </w:r>
      <w:r w:rsidR="0087170F" w:rsidRPr="00D94276">
        <w:rPr>
          <w:rFonts w:ascii="Arial" w:hAnsi="Arial" w:cs="Arial"/>
          <w:b w:val="0"/>
          <w:sz w:val="24"/>
          <w:szCs w:val="24"/>
          <w:lang w:val="ru-RU"/>
        </w:rPr>
        <w:t>10</w:t>
      </w:r>
      <w:r w:rsidRPr="00D94276">
        <w:rPr>
          <w:rFonts w:ascii="Arial" w:hAnsi="Arial" w:cs="Arial"/>
          <w:b w:val="0"/>
          <w:sz w:val="24"/>
          <w:szCs w:val="24"/>
          <w:lang w:val="ru-RU"/>
        </w:rPr>
        <w:t>. Изображение тупиковой двухтрубной сети за ЦТП</w:t>
      </w:r>
      <w:bookmarkEnd w:id="131"/>
      <w:bookmarkEnd w:id="132"/>
      <w:bookmarkEnd w:id="133"/>
    </w:p>
    <w:p w14:paraId="22A94A48" w14:textId="77777777" w:rsidR="00427FBC" w:rsidRPr="00D94276" w:rsidRDefault="00427FBC" w:rsidP="003868E5">
      <w:pPr>
        <w:jc w:val="center"/>
        <w:rPr>
          <w:rFonts w:ascii="Arial" w:hAnsi="Arial" w:cs="Arial"/>
          <w:sz w:val="24"/>
          <w:szCs w:val="24"/>
          <w:lang w:val="ru-RU"/>
        </w:rPr>
      </w:pPr>
    </w:p>
    <w:p w14:paraId="409FE557" w14:textId="34FF5DB6" w:rsidR="0087170F" w:rsidRPr="00D94276" w:rsidRDefault="00427FBC" w:rsidP="00427FBC">
      <w:pPr>
        <w:ind w:firstLine="708"/>
        <w:jc w:val="both"/>
        <w:rPr>
          <w:rFonts w:ascii="Arial" w:hAnsi="Arial" w:cs="Arial"/>
          <w:sz w:val="24"/>
          <w:szCs w:val="24"/>
          <w:lang w:val="ru-RU"/>
        </w:rPr>
      </w:pPr>
      <w:r w:rsidRPr="00D94276">
        <w:rPr>
          <w:rFonts w:ascii="Arial" w:hAnsi="Arial" w:cs="Arial"/>
          <w:sz w:val="24"/>
          <w:szCs w:val="24"/>
          <w:lang w:val="ru-RU"/>
        </w:rPr>
        <w:t xml:space="preserve">Внутренняя кодировка ЦТП зависит от схемы присоединения тепловых нагрузок к тепловой сети. Это может быть, например, групповой элеватор или независимое подключение группы потребителей. На данный момент для использования доступно 29 схем присоединения ЦТП. </w:t>
      </w:r>
      <w:r w:rsidR="0087170F" w:rsidRPr="00D94276">
        <w:rPr>
          <w:rFonts w:ascii="Arial" w:hAnsi="Arial" w:cs="Arial"/>
          <w:sz w:val="24"/>
          <w:szCs w:val="24"/>
          <w:lang w:val="ru-RU"/>
        </w:rPr>
        <w:t>База данных объекта «Центральный тепловой пункт» приведена в таблице 3.3.</w:t>
      </w:r>
    </w:p>
    <w:p w14:paraId="710F5CDB" w14:textId="77777777" w:rsidR="0087170F" w:rsidRPr="00D94276" w:rsidRDefault="0087170F" w:rsidP="0087170F">
      <w:pPr>
        <w:jc w:val="both"/>
        <w:rPr>
          <w:rFonts w:ascii="Arial" w:hAnsi="Arial" w:cs="Arial"/>
          <w:sz w:val="24"/>
          <w:szCs w:val="24"/>
          <w:lang w:val="ru-RU"/>
        </w:rPr>
      </w:pPr>
    </w:p>
    <w:p w14:paraId="7204073D" w14:textId="38BCA0C2" w:rsidR="0087170F" w:rsidRPr="00D94276" w:rsidRDefault="0087170F" w:rsidP="0087170F">
      <w:pPr>
        <w:pStyle w:val="1"/>
        <w:rPr>
          <w:rFonts w:ascii="Arial" w:hAnsi="Arial" w:cs="Arial"/>
          <w:b w:val="0"/>
          <w:i/>
          <w:sz w:val="24"/>
          <w:szCs w:val="24"/>
          <w:lang w:val="ru-RU" w:eastAsia="ru-RU"/>
        </w:rPr>
      </w:pPr>
      <w:bookmarkStart w:id="134" w:name="_Toc420087905"/>
      <w:bookmarkStart w:id="135" w:name="_Toc420087974"/>
      <w:bookmarkStart w:id="136" w:name="_Toc420088062"/>
      <w:bookmarkStart w:id="137" w:name="_Toc420088272"/>
      <w:r w:rsidRPr="00D94276">
        <w:rPr>
          <w:rFonts w:ascii="Arial" w:hAnsi="Arial" w:cs="Arial"/>
          <w:b w:val="0"/>
          <w:sz w:val="24"/>
          <w:szCs w:val="24"/>
          <w:lang w:val="ru-RU" w:eastAsia="ru-RU"/>
        </w:rPr>
        <w:t>Таблица 3.3 – Базы данных для элемент</w:t>
      </w:r>
      <w:r w:rsidRPr="00D94276">
        <w:rPr>
          <w:rFonts w:ascii="Arial" w:hAnsi="Arial" w:cs="Arial"/>
          <w:b w:val="0"/>
          <w:i/>
          <w:sz w:val="24"/>
          <w:szCs w:val="24"/>
          <w:lang w:val="ru-RU" w:eastAsia="ru-RU"/>
        </w:rPr>
        <w:t>а «Центральный тепловой пункт»</w:t>
      </w:r>
      <w:bookmarkEnd w:id="134"/>
      <w:bookmarkEnd w:id="135"/>
      <w:bookmarkEnd w:id="136"/>
      <w:bookmarkEnd w:id="137"/>
    </w:p>
    <w:tbl>
      <w:tblPr>
        <w:tblStyle w:val="a3"/>
        <w:tblW w:w="5000" w:type="pct"/>
        <w:tblLook w:val="04A0" w:firstRow="1" w:lastRow="0" w:firstColumn="1" w:lastColumn="0" w:noHBand="0" w:noVBand="1"/>
      </w:tblPr>
      <w:tblGrid>
        <w:gridCol w:w="3029"/>
        <w:gridCol w:w="6825"/>
      </w:tblGrid>
      <w:tr w:rsidR="0087170F" w:rsidRPr="00D94276" w14:paraId="43D61BF8" w14:textId="77777777" w:rsidTr="0087170F">
        <w:trPr>
          <w:tblHeader/>
        </w:trPr>
        <w:tc>
          <w:tcPr>
            <w:tcW w:w="1537" w:type="pct"/>
            <w:shd w:val="clear" w:color="auto" w:fill="D9D9D9" w:themeFill="background1" w:themeFillShade="D9"/>
            <w:vAlign w:val="center"/>
          </w:tcPr>
          <w:p w14:paraId="1F969271" w14:textId="77777777" w:rsidR="0087170F" w:rsidRPr="00D94276" w:rsidRDefault="0087170F" w:rsidP="0087170F">
            <w:pPr>
              <w:pStyle w:val="af"/>
              <w:spacing w:line="276" w:lineRule="auto"/>
              <w:jc w:val="center"/>
              <w:rPr>
                <w:rFonts w:ascii="Arial" w:hAnsi="Arial" w:cs="Arial"/>
                <w:b/>
              </w:rPr>
            </w:pPr>
            <w:r w:rsidRPr="00D94276">
              <w:rPr>
                <w:rFonts w:ascii="Arial" w:hAnsi="Arial" w:cs="Arial"/>
                <w:b/>
              </w:rPr>
              <w:t>Параметр</w:t>
            </w:r>
          </w:p>
        </w:tc>
        <w:tc>
          <w:tcPr>
            <w:tcW w:w="3463" w:type="pct"/>
            <w:shd w:val="clear" w:color="auto" w:fill="D9D9D9" w:themeFill="background1" w:themeFillShade="D9"/>
            <w:vAlign w:val="center"/>
          </w:tcPr>
          <w:p w14:paraId="6E7CC673" w14:textId="77777777" w:rsidR="0087170F" w:rsidRPr="00D94276" w:rsidRDefault="0087170F" w:rsidP="0087170F">
            <w:pPr>
              <w:pStyle w:val="af"/>
              <w:spacing w:line="276" w:lineRule="auto"/>
              <w:jc w:val="center"/>
              <w:rPr>
                <w:rFonts w:ascii="Arial" w:hAnsi="Arial" w:cs="Arial"/>
                <w:b/>
              </w:rPr>
            </w:pPr>
            <w:r w:rsidRPr="00D94276">
              <w:rPr>
                <w:rFonts w:ascii="Arial" w:hAnsi="Arial" w:cs="Arial"/>
                <w:b/>
              </w:rPr>
              <w:t>Значение</w:t>
            </w:r>
          </w:p>
        </w:tc>
      </w:tr>
      <w:tr w:rsidR="0087170F" w:rsidRPr="00D94276" w14:paraId="6F4A8F95" w14:textId="77777777" w:rsidTr="0087170F">
        <w:tc>
          <w:tcPr>
            <w:tcW w:w="1537" w:type="pct"/>
            <w:vAlign w:val="center"/>
          </w:tcPr>
          <w:p w14:paraId="07FBCC0B" w14:textId="77777777" w:rsidR="0087170F" w:rsidRPr="00D94276" w:rsidRDefault="0087170F" w:rsidP="0087170F">
            <w:pPr>
              <w:pStyle w:val="af"/>
              <w:spacing w:line="276" w:lineRule="auto"/>
              <w:rPr>
                <w:rFonts w:ascii="Arial" w:hAnsi="Arial" w:cs="Arial"/>
              </w:rPr>
            </w:pPr>
            <w:r w:rsidRPr="00D94276">
              <w:rPr>
                <w:rFonts w:ascii="Arial" w:hAnsi="Arial" w:cs="Arial"/>
              </w:rPr>
              <w:t>Адрес</w:t>
            </w:r>
          </w:p>
        </w:tc>
        <w:tc>
          <w:tcPr>
            <w:tcW w:w="3463" w:type="pct"/>
            <w:vAlign w:val="center"/>
          </w:tcPr>
          <w:p w14:paraId="61CF7864"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w:t>
            </w:r>
          </w:p>
        </w:tc>
      </w:tr>
      <w:tr w:rsidR="0087170F" w:rsidRPr="00D94276" w14:paraId="3917B4E0" w14:textId="77777777" w:rsidTr="0087170F">
        <w:tc>
          <w:tcPr>
            <w:tcW w:w="1537" w:type="pct"/>
            <w:vAlign w:val="center"/>
          </w:tcPr>
          <w:p w14:paraId="1A733F9E" w14:textId="77777777" w:rsidR="0087170F" w:rsidRPr="00D94276" w:rsidRDefault="0087170F" w:rsidP="0087170F">
            <w:pPr>
              <w:pStyle w:val="af"/>
              <w:spacing w:line="276" w:lineRule="auto"/>
              <w:rPr>
                <w:rFonts w:ascii="Arial" w:hAnsi="Arial" w:cs="Arial"/>
              </w:rPr>
            </w:pPr>
            <w:r w:rsidRPr="00D94276">
              <w:rPr>
                <w:rFonts w:ascii="Arial" w:hAnsi="Arial" w:cs="Arial"/>
              </w:rPr>
              <w:t>Наименование узла</w:t>
            </w:r>
          </w:p>
        </w:tc>
        <w:tc>
          <w:tcPr>
            <w:tcW w:w="3463" w:type="pct"/>
            <w:vAlign w:val="center"/>
          </w:tcPr>
          <w:p w14:paraId="525C46DF"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w:t>
            </w:r>
          </w:p>
        </w:tc>
      </w:tr>
      <w:tr w:rsidR="0087170F" w:rsidRPr="00D94276" w14:paraId="72187F54" w14:textId="77777777" w:rsidTr="0087170F">
        <w:tc>
          <w:tcPr>
            <w:tcW w:w="1537" w:type="pct"/>
            <w:vAlign w:val="center"/>
          </w:tcPr>
          <w:p w14:paraId="5D82C360" w14:textId="77777777" w:rsidR="0087170F" w:rsidRPr="00D94276" w:rsidRDefault="0087170F" w:rsidP="0087170F">
            <w:pPr>
              <w:pStyle w:val="af"/>
              <w:spacing w:line="276" w:lineRule="auto"/>
              <w:rPr>
                <w:rFonts w:ascii="Arial" w:hAnsi="Arial" w:cs="Arial"/>
              </w:rPr>
            </w:pPr>
            <w:r w:rsidRPr="00D94276">
              <w:rPr>
                <w:rFonts w:ascii="Arial" w:hAnsi="Arial" w:cs="Arial"/>
              </w:rPr>
              <w:t>Геодезическая отметка, м</w:t>
            </w:r>
          </w:p>
        </w:tc>
        <w:tc>
          <w:tcPr>
            <w:tcW w:w="3463" w:type="pct"/>
            <w:vAlign w:val="center"/>
          </w:tcPr>
          <w:p w14:paraId="7C8E1715"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Задается отметка оси (верха) трубы, на котором находится данный узел. Она может автоматически быть считана со слоя рельефа. </w:t>
            </w:r>
          </w:p>
        </w:tc>
      </w:tr>
      <w:tr w:rsidR="0087170F" w:rsidRPr="00D94276" w14:paraId="0D302D78" w14:textId="77777777" w:rsidTr="0087170F">
        <w:tc>
          <w:tcPr>
            <w:tcW w:w="1537" w:type="pct"/>
            <w:vAlign w:val="center"/>
          </w:tcPr>
          <w:p w14:paraId="30D9BFB7" w14:textId="77777777" w:rsidR="0087170F" w:rsidRPr="00D94276" w:rsidRDefault="0087170F" w:rsidP="0087170F">
            <w:pPr>
              <w:pStyle w:val="af"/>
              <w:spacing w:line="276" w:lineRule="auto"/>
              <w:rPr>
                <w:rFonts w:ascii="Arial" w:hAnsi="Arial" w:cs="Arial"/>
              </w:rPr>
            </w:pPr>
            <w:r w:rsidRPr="00D94276">
              <w:rPr>
                <w:rFonts w:ascii="Arial" w:hAnsi="Arial" w:cs="Arial"/>
              </w:rPr>
              <w:t>Номер схемы подключения ЦТП</w:t>
            </w:r>
          </w:p>
        </w:tc>
        <w:tc>
          <w:tcPr>
            <w:tcW w:w="3463" w:type="pct"/>
            <w:vAlign w:val="center"/>
          </w:tcPr>
          <w:p w14:paraId="2C9C8F3F" w14:textId="77777777" w:rsidR="0087170F" w:rsidRPr="00D94276" w:rsidRDefault="0087170F" w:rsidP="0087170F">
            <w:pPr>
              <w:pStyle w:val="af"/>
              <w:spacing w:line="276" w:lineRule="auto"/>
              <w:rPr>
                <w:rFonts w:ascii="Arial" w:hAnsi="Arial" w:cs="Arial"/>
              </w:rPr>
            </w:pPr>
            <w:r w:rsidRPr="00D94276">
              <w:rPr>
                <w:rFonts w:ascii="Arial" w:hAnsi="Arial" w:cs="Arial"/>
              </w:rPr>
              <w:t>Выбирается схема присоединения узла ввода.</w:t>
            </w:r>
          </w:p>
        </w:tc>
      </w:tr>
      <w:tr w:rsidR="0087170F" w:rsidRPr="00D94276" w14:paraId="14F5C43C" w14:textId="77777777" w:rsidTr="0087170F">
        <w:tc>
          <w:tcPr>
            <w:tcW w:w="1537" w:type="pct"/>
            <w:vAlign w:val="center"/>
          </w:tcPr>
          <w:p w14:paraId="0C4D164F" w14:textId="77777777" w:rsidR="0087170F" w:rsidRPr="00D94276" w:rsidRDefault="0087170F" w:rsidP="0087170F">
            <w:pPr>
              <w:pStyle w:val="af"/>
              <w:spacing w:line="276" w:lineRule="auto"/>
              <w:rPr>
                <w:rFonts w:ascii="Arial" w:hAnsi="Arial" w:cs="Arial"/>
              </w:rPr>
            </w:pPr>
            <w:r w:rsidRPr="00D94276">
              <w:rPr>
                <w:rFonts w:ascii="Arial" w:hAnsi="Arial" w:cs="Arial"/>
              </w:rPr>
              <w:t>Способ дросселирования на ЦТП</w:t>
            </w:r>
          </w:p>
        </w:tc>
        <w:tc>
          <w:tcPr>
            <w:tcW w:w="3463" w:type="pct"/>
            <w:vAlign w:val="center"/>
          </w:tcPr>
          <w:p w14:paraId="045D93A5" w14:textId="77777777" w:rsidR="0087170F" w:rsidRPr="00D94276" w:rsidRDefault="0087170F" w:rsidP="0087170F">
            <w:pPr>
              <w:pStyle w:val="af"/>
              <w:spacing w:line="276" w:lineRule="auto"/>
              <w:rPr>
                <w:rFonts w:ascii="Arial" w:hAnsi="Arial" w:cs="Arial"/>
              </w:rPr>
            </w:pPr>
            <w:r w:rsidRPr="00D94276">
              <w:rPr>
                <w:rFonts w:ascii="Arial" w:hAnsi="Arial" w:cs="Arial"/>
              </w:rPr>
              <w:t>Указывается способ дросселирования на ЦТП цифрой от 0 до 6. 0 - дросселирование на ЦТП не производится, если это не является обязательным; 1 - дросселируется выход из ЦТП на отопление, шайба устанавливается всегда на подающем трубопроводе; 2 - дросселируется выход из ЦТП на отопление, шайба устанавливается всегда на обратном трубопроводе; 3 - дросселируется выход из ЦТП на отопление, места установки шайб определяются автоматически; 4 - устанавливаются шайбы на вводе в ЦТП (общие на отопление и ГВС), места установки шайб определяются автоматически; 5 - устанавливаются шайбы на вводе в ЦТП (общие на отопление и ГВС), шайба устанавливается всегда на подающем трубопроводе; 6 - устанавливаются шайбы на вводе в ЦТП (общие на отопление и ГВС), шайба устанавливается всегда на обратном трубопроводе</w:t>
            </w:r>
          </w:p>
        </w:tc>
      </w:tr>
      <w:tr w:rsidR="0087170F" w:rsidRPr="00D94276" w14:paraId="1CBB4DE5" w14:textId="77777777" w:rsidTr="0087170F">
        <w:tc>
          <w:tcPr>
            <w:tcW w:w="1537" w:type="pct"/>
            <w:vAlign w:val="center"/>
          </w:tcPr>
          <w:p w14:paraId="3375FA7A" w14:textId="77777777" w:rsidR="0087170F" w:rsidRPr="00D94276" w:rsidRDefault="0087170F" w:rsidP="0087170F">
            <w:pPr>
              <w:pStyle w:val="af"/>
              <w:spacing w:line="276" w:lineRule="auto"/>
              <w:rPr>
                <w:rFonts w:ascii="Arial" w:hAnsi="Arial" w:cs="Arial"/>
              </w:rPr>
            </w:pPr>
            <w:r w:rsidRPr="00D94276">
              <w:rPr>
                <w:rFonts w:ascii="Arial" w:hAnsi="Arial" w:cs="Arial"/>
              </w:rPr>
              <w:t>Запас напора при дросселировании, м</w:t>
            </w:r>
          </w:p>
        </w:tc>
        <w:tc>
          <w:tcPr>
            <w:tcW w:w="3463" w:type="pct"/>
            <w:vAlign w:val="center"/>
          </w:tcPr>
          <w:p w14:paraId="5016FB80"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запас напора при дросселировании</w:t>
            </w:r>
          </w:p>
        </w:tc>
      </w:tr>
      <w:tr w:rsidR="0087170F" w:rsidRPr="00D94276" w14:paraId="3A809555" w14:textId="77777777" w:rsidTr="0087170F">
        <w:tc>
          <w:tcPr>
            <w:tcW w:w="1537" w:type="pct"/>
            <w:vAlign w:val="center"/>
          </w:tcPr>
          <w:p w14:paraId="58A80F59" w14:textId="77777777" w:rsidR="0087170F" w:rsidRPr="00D94276" w:rsidRDefault="0087170F" w:rsidP="0087170F">
            <w:pPr>
              <w:pStyle w:val="af"/>
              <w:spacing w:line="276" w:lineRule="auto"/>
              <w:rPr>
                <w:rFonts w:ascii="Arial" w:hAnsi="Arial" w:cs="Arial"/>
              </w:rPr>
            </w:pPr>
            <w:r w:rsidRPr="00D94276">
              <w:rPr>
                <w:rFonts w:ascii="Arial" w:hAnsi="Arial" w:cs="Arial"/>
              </w:rPr>
              <w:t>Среднегодовая темпе</w:t>
            </w:r>
            <w:r w:rsidRPr="00D94276">
              <w:rPr>
                <w:rFonts w:ascii="Arial" w:hAnsi="Arial" w:cs="Arial"/>
              </w:rPr>
              <w:lastRenderedPageBreak/>
              <w:t>ратура воды в подающем трубопроводе, °С</w:t>
            </w:r>
          </w:p>
        </w:tc>
        <w:tc>
          <w:tcPr>
            <w:tcW w:w="3463" w:type="pct"/>
            <w:vAlign w:val="center"/>
          </w:tcPr>
          <w:p w14:paraId="4261BC46" w14:textId="77777777" w:rsidR="0087170F" w:rsidRPr="00D94276" w:rsidRDefault="0087170F" w:rsidP="0087170F">
            <w:pPr>
              <w:pStyle w:val="af"/>
              <w:spacing w:line="276" w:lineRule="auto"/>
              <w:rPr>
                <w:rFonts w:ascii="Arial" w:hAnsi="Arial" w:cs="Arial"/>
              </w:rPr>
            </w:pPr>
            <w:r w:rsidRPr="00D94276">
              <w:rPr>
                <w:rFonts w:ascii="Arial" w:hAnsi="Arial" w:cs="Arial"/>
              </w:rPr>
              <w:lastRenderedPageBreak/>
              <w:t>Задается пользователем среднегодовая температура во</w:t>
            </w:r>
            <w:r w:rsidRPr="00D94276">
              <w:rPr>
                <w:rFonts w:ascii="Arial" w:hAnsi="Arial" w:cs="Arial"/>
              </w:rPr>
              <w:lastRenderedPageBreak/>
              <w:t>ды в подающем трубопроводе после ЦТП</w:t>
            </w:r>
          </w:p>
        </w:tc>
      </w:tr>
      <w:tr w:rsidR="0087170F" w:rsidRPr="00D94276" w14:paraId="62AB0E4E" w14:textId="77777777" w:rsidTr="0087170F">
        <w:tc>
          <w:tcPr>
            <w:tcW w:w="1537" w:type="pct"/>
            <w:vAlign w:val="center"/>
          </w:tcPr>
          <w:p w14:paraId="71EDB7CA" w14:textId="77777777" w:rsidR="0087170F" w:rsidRPr="00D94276" w:rsidRDefault="0087170F" w:rsidP="0087170F">
            <w:pPr>
              <w:pStyle w:val="af"/>
              <w:spacing w:line="276" w:lineRule="auto"/>
              <w:rPr>
                <w:rFonts w:ascii="Arial" w:hAnsi="Arial" w:cs="Arial"/>
              </w:rPr>
            </w:pPr>
            <w:r w:rsidRPr="00D94276">
              <w:rPr>
                <w:rFonts w:ascii="Arial" w:hAnsi="Arial" w:cs="Arial"/>
              </w:rPr>
              <w:lastRenderedPageBreak/>
              <w:t>Среднегодовая температура воды в обратном трубопроводе, °С</w:t>
            </w:r>
          </w:p>
        </w:tc>
        <w:tc>
          <w:tcPr>
            <w:tcW w:w="3463" w:type="pct"/>
            <w:vAlign w:val="center"/>
          </w:tcPr>
          <w:p w14:paraId="47B0BF63"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среднегодовая температура воды в обратном трубопроводе после ЦТП</w:t>
            </w:r>
          </w:p>
        </w:tc>
      </w:tr>
      <w:tr w:rsidR="0087170F" w:rsidRPr="00D94276" w14:paraId="4C1CBD75" w14:textId="77777777" w:rsidTr="0087170F">
        <w:tc>
          <w:tcPr>
            <w:tcW w:w="1537" w:type="pct"/>
            <w:vAlign w:val="center"/>
          </w:tcPr>
          <w:p w14:paraId="5750C244" w14:textId="77777777" w:rsidR="0087170F" w:rsidRPr="00D94276" w:rsidRDefault="0087170F" w:rsidP="0087170F">
            <w:pPr>
              <w:pStyle w:val="af"/>
              <w:spacing w:line="276" w:lineRule="auto"/>
              <w:rPr>
                <w:rFonts w:ascii="Arial" w:hAnsi="Arial" w:cs="Arial"/>
              </w:rPr>
            </w:pPr>
            <w:r w:rsidRPr="00D94276">
              <w:rPr>
                <w:rFonts w:ascii="Arial" w:hAnsi="Arial" w:cs="Arial"/>
              </w:rPr>
              <w:t>Среднегодовая температура грунта, °C</w:t>
            </w:r>
          </w:p>
        </w:tc>
        <w:tc>
          <w:tcPr>
            <w:tcW w:w="3463" w:type="pct"/>
            <w:vAlign w:val="center"/>
          </w:tcPr>
          <w:p w14:paraId="5039952D"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среднегодовая температура грунта</w:t>
            </w:r>
          </w:p>
        </w:tc>
      </w:tr>
      <w:tr w:rsidR="0087170F" w:rsidRPr="00D94276" w14:paraId="61F83518" w14:textId="77777777" w:rsidTr="0087170F">
        <w:tc>
          <w:tcPr>
            <w:tcW w:w="1537" w:type="pct"/>
            <w:vAlign w:val="center"/>
          </w:tcPr>
          <w:p w14:paraId="059D10BE" w14:textId="77777777" w:rsidR="0087170F" w:rsidRPr="00D94276" w:rsidRDefault="0087170F" w:rsidP="0087170F">
            <w:pPr>
              <w:pStyle w:val="af"/>
              <w:spacing w:line="276" w:lineRule="auto"/>
              <w:rPr>
                <w:rFonts w:ascii="Arial" w:hAnsi="Arial" w:cs="Arial"/>
              </w:rPr>
            </w:pPr>
            <w:r w:rsidRPr="00D94276">
              <w:rPr>
                <w:rFonts w:ascii="Arial" w:hAnsi="Arial" w:cs="Arial"/>
              </w:rPr>
              <w:t>Среднегодовая температура наружного воздуха, °С</w:t>
            </w:r>
          </w:p>
        </w:tc>
        <w:tc>
          <w:tcPr>
            <w:tcW w:w="3463" w:type="pct"/>
            <w:vAlign w:val="center"/>
          </w:tcPr>
          <w:p w14:paraId="7597F754"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среднегодовая температура наружного воздуха</w:t>
            </w:r>
          </w:p>
        </w:tc>
      </w:tr>
      <w:tr w:rsidR="0087170F" w:rsidRPr="00D94276" w14:paraId="3CED50A1" w14:textId="77777777" w:rsidTr="0087170F">
        <w:tc>
          <w:tcPr>
            <w:tcW w:w="1537" w:type="pct"/>
            <w:vAlign w:val="center"/>
          </w:tcPr>
          <w:p w14:paraId="0A19C2FF" w14:textId="77777777" w:rsidR="0087170F" w:rsidRPr="00D94276" w:rsidRDefault="0087170F" w:rsidP="0087170F">
            <w:pPr>
              <w:pStyle w:val="af"/>
              <w:spacing w:line="276" w:lineRule="auto"/>
              <w:rPr>
                <w:rFonts w:ascii="Arial" w:hAnsi="Arial" w:cs="Arial"/>
              </w:rPr>
            </w:pPr>
            <w:r w:rsidRPr="00D94276">
              <w:rPr>
                <w:rFonts w:ascii="Arial" w:hAnsi="Arial" w:cs="Arial"/>
              </w:rPr>
              <w:t>Среднегодовая температура воздуха в подвалах, °C</w:t>
            </w:r>
          </w:p>
        </w:tc>
        <w:tc>
          <w:tcPr>
            <w:tcW w:w="3463" w:type="pct"/>
            <w:vAlign w:val="center"/>
          </w:tcPr>
          <w:p w14:paraId="195A6BFC"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среднегодовая температура воздуха в подвалах</w:t>
            </w:r>
          </w:p>
        </w:tc>
      </w:tr>
      <w:tr w:rsidR="0087170F" w:rsidRPr="00D94276" w14:paraId="33800B32" w14:textId="77777777" w:rsidTr="0087170F">
        <w:tc>
          <w:tcPr>
            <w:tcW w:w="1537" w:type="pct"/>
            <w:vAlign w:val="center"/>
          </w:tcPr>
          <w:p w14:paraId="773AFF29" w14:textId="77777777" w:rsidR="0087170F" w:rsidRPr="00D94276" w:rsidRDefault="0087170F" w:rsidP="0087170F">
            <w:pPr>
              <w:pStyle w:val="af"/>
              <w:spacing w:line="276" w:lineRule="auto"/>
              <w:rPr>
                <w:rFonts w:ascii="Arial" w:hAnsi="Arial" w:cs="Arial"/>
              </w:rPr>
            </w:pPr>
            <w:r w:rsidRPr="00D94276">
              <w:rPr>
                <w:rFonts w:ascii="Arial" w:hAnsi="Arial" w:cs="Arial"/>
              </w:rPr>
              <w:t>Текущая температура грунта, °C</w:t>
            </w:r>
          </w:p>
        </w:tc>
        <w:tc>
          <w:tcPr>
            <w:tcW w:w="3463" w:type="pct"/>
            <w:vAlign w:val="center"/>
          </w:tcPr>
          <w:p w14:paraId="2D5BBD75"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значение текущей температуры грунта</w:t>
            </w:r>
          </w:p>
        </w:tc>
      </w:tr>
      <w:tr w:rsidR="0087170F" w:rsidRPr="00D94276" w14:paraId="537993EA" w14:textId="77777777" w:rsidTr="0087170F">
        <w:tc>
          <w:tcPr>
            <w:tcW w:w="1537" w:type="pct"/>
            <w:vAlign w:val="center"/>
          </w:tcPr>
          <w:p w14:paraId="523A40E6" w14:textId="77777777" w:rsidR="0087170F" w:rsidRPr="00D94276" w:rsidRDefault="0087170F" w:rsidP="0087170F">
            <w:pPr>
              <w:pStyle w:val="af"/>
              <w:spacing w:line="276" w:lineRule="auto"/>
              <w:rPr>
                <w:rFonts w:ascii="Arial" w:hAnsi="Arial" w:cs="Arial"/>
              </w:rPr>
            </w:pPr>
            <w:r w:rsidRPr="00D94276">
              <w:rPr>
                <w:rFonts w:ascii="Arial" w:hAnsi="Arial" w:cs="Arial"/>
              </w:rPr>
              <w:t>Текущая температура воздуха в подвалах, °C</w:t>
            </w:r>
          </w:p>
        </w:tc>
        <w:tc>
          <w:tcPr>
            <w:tcW w:w="3463" w:type="pct"/>
            <w:vAlign w:val="center"/>
          </w:tcPr>
          <w:p w14:paraId="1FD89930"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значение текущей температуры воздуха в подвалах</w:t>
            </w:r>
          </w:p>
        </w:tc>
      </w:tr>
      <w:tr w:rsidR="0087170F" w:rsidRPr="00D94276" w14:paraId="4B1A2388" w14:textId="77777777" w:rsidTr="0087170F">
        <w:tc>
          <w:tcPr>
            <w:tcW w:w="1537" w:type="pct"/>
            <w:vAlign w:val="center"/>
          </w:tcPr>
          <w:p w14:paraId="7A2C4ACD" w14:textId="77777777" w:rsidR="0087170F" w:rsidRPr="00D94276" w:rsidRDefault="0087170F" w:rsidP="0087170F">
            <w:pPr>
              <w:pStyle w:val="af"/>
              <w:spacing w:line="276" w:lineRule="auto"/>
              <w:rPr>
                <w:rFonts w:ascii="Arial" w:hAnsi="Arial" w:cs="Arial"/>
              </w:rPr>
            </w:pPr>
            <w:r w:rsidRPr="00D94276">
              <w:rPr>
                <w:rFonts w:ascii="Arial" w:hAnsi="Arial" w:cs="Arial"/>
              </w:rPr>
              <w:t>Расчетная температура на входе 1 контура, °C</w:t>
            </w:r>
          </w:p>
        </w:tc>
        <w:tc>
          <w:tcPr>
            <w:tcW w:w="3463" w:type="pct"/>
            <w:vAlign w:val="center"/>
          </w:tcPr>
          <w:p w14:paraId="103E8FAA"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расчетное значение температуры теплоносителя на входе в первый контур</w:t>
            </w:r>
          </w:p>
        </w:tc>
      </w:tr>
      <w:tr w:rsidR="0087170F" w:rsidRPr="00D94276" w14:paraId="297085B2" w14:textId="77777777" w:rsidTr="0087170F">
        <w:tc>
          <w:tcPr>
            <w:tcW w:w="1537" w:type="pct"/>
            <w:vAlign w:val="center"/>
          </w:tcPr>
          <w:p w14:paraId="44D1E9C7" w14:textId="77777777" w:rsidR="0087170F" w:rsidRPr="00D94276" w:rsidRDefault="0087170F" w:rsidP="0087170F">
            <w:pPr>
              <w:pStyle w:val="af"/>
              <w:spacing w:line="276" w:lineRule="auto"/>
              <w:rPr>
                <w:rFonts w:ascii="Arial" w:hAnsi="Arial" w:cs="Arial"/>
              </w:rPr>
            </w:pPr>
            <w:r w:rsidRPr="00D94276">
              <w:rPr>
                <w:rFonts w:ascii="Arial" w:hAnsi="Arial" w:cs="Arial"/>
              </w:rPr>
              <w:t>Расчетная температура на выходе 1 контура, °C</w:t>
            </w:r>
          </w:p>
        </w:tc>
        <w:tc>
          <w:tcPr>
            <w:tcW w:w="3463" w:type="pct"/>
            <w:vAlign w:val="center"/>
          </w:tcPr>
          <w:p w14:paraId="44025B2C"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расчетное значение температуры теплоносителя на выходе из первого контура</w:t>
            </w:r>
          </w:p>
        </w:tc>
      </w:tr>
      <w:tr w:rsidR="0087170F" w:rsidRPr="00D94276" w14:paraId="724DF4E6" w14:textId="77777777" w:rsidTr="0087170F">
        <w:tc>
          <w:tcPr>
            <w:tcW w:w="1537" w:type="pct"/>
            <w:vAlign w:val="center"/>
          </w:tcPr>
          <w:p w14:paraId="5CC5C7EB" w14:textId="77777777" w:rsidR="0087170F" w:rsidRPr="00D94276" w:rsidRDefault="0087170F" w:rsidP="0087170F">
            <w:pPr>
              <w:pStyle w:val="af"/>
              <w:spacing w:line="276" w:lineRule="auto"/>
              <w:rPr>
                <w:rFonts w:ascii="Arial" w:hAnsi="Arial" w:cs="Arial"/>
              </w:rPr>
            </w:pPr>
            <w:r w:rsidRPr="00D94276">
              <w:rPr>
                <w:rFonts w:ascii="Arial" w:hAnsi="Arial" w:cs="Arial"/>
              </w:rPr>
              <w:t>Расчетная температура на входе 2 контура, °C</w:t>
            </w:r>
          </w:p>
        </w:tc>
        <w:tc>
          <w:tcPr>
            <w:tcW w:w="3463" w:type="pct"/>
            <w:vAlign w:val="center"/>
          </w:tcPr>
          <w:p w14:paraId="2A935C70"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расчетное значение температуры теплоносителя на входе во второй контур</w:t>
            </w:r>
          </w:p>
        </w:tc>
      </w:tr>
      <w:tr w:rsidR="0087170F" w:rsidRPr="00D94276" w14:paraId="725ED6E3" w14:textId="77777777" w:rsidTr="0087170F">
        <w:tc>
          <w:tcPr>
            <w:tcW w:w="1537" w:type="pct"/>
            <w:vAlign w:val="center"/>
          </w:tcPr>
          <w:p w14:paraId="33B90EF2" w14:textId="77777777" w:rsidR="0087170F" w:rsidRPr="00D94276" w:rsidRDefault="0087170F" w:rsidP="0087170F">
            <w:pPr>
              <w:pStyle w:val="af"/>
              <w:spacing w:line="276" w:lineRule="auto"/>
              <w:rPr>
                <w:rFonts w:ascii="Arial" w:hAnsi="Arial" w:cs="Arial"/>
              </w:rPr>
            </w:pPr>
            <w:r w:rsidRPr="00D94276">
              <w:rPr>
                <w:rFonts w:ascii="Arial" w:hAnsi="Arial" w:cs="Arial"/>
              </w:rPr>
              <w:t>Расчетная температура на выходе 2 контура, °С</w:t>
            </w:r>
          </w:p>
        </w:tc>
        <w:tc>
          <w:tcPr>
            <w:tcW w:w="3463" w:type="pct"/>
            <w:vAlign w:val="center"/>
          </w:tcPr>
          <w:p w14:paraId="5D7F2943"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расчетное значение температуры теплоносителя на выходе из второго контура</w:t>
            </w:r>
          </w:p>
        </w:tc>
      </w:tr>
      <w:tr w:rsidR="0087170F" w:rsidRPr="00D94276" w14:paraId="73AD4E79" w14:textId="77777777" w:rsidTr="0087170F">
        <w:tc>
          <w:tcPr>
            <w:tcW w:w="1537" w:type="pct"/>
            <w:vAlign w:val="center"/>
          </w:tcPr>
          <w:p w14:paraId="3B66C3B7" w14:textId="77777777" w:rsidR="0087170F" w:rsidRPr="00D94276" w:rsidRDefault="0087170F" w:rsidP="0087170F">
            <w:pPr>
              <w:pStyle w:val="af"/>
              <w:spacing w:line="276" w:lineRule="auto"/>
              <w:rPr>
                <w:rFonts w:ascii="Arial" w:hAnsi="Arial" w:cs="Arial"/>
              </w:rPr>
            </w:pPr>
            <w:r w:rsidRPr="00D94276">
              <w:rPr>
                <w:rFonts w:ascii="Arial" w:hAnsi="Arial" w:cs="Arial"/>
              </w:rPr>
              <w:t>Располагаемый напор второго контура, м</w:t>
            </w:r>
          </w:p>
        </w:tc>
        <w:tc>
          <w:tcPr>
            <w:tcW w:w="3463" w:type="pct"/>
            <w:vAlign w:val="center"/>
          </w:tcPr>
          <w:p w14:paraId="706F2A0E" w14:textId="77777777" w:rsidR="0087170F" w:rsidRPr="00D94276" w:rsidRDefault="0087170F" w:rsidP="0087170F">
            <w:pPr>
              <w:pStyle w:val="af"/>
              <w:spacing w:line="276" w:lineRule="auto"/>
              <w:rPr>
                <w:rFonts w:ascii="Arial" w:hAnsi="Arial" w:cs="Arial"/>
              </w:rPr>
            </w:pPr>
            <w:r w:rsidRPr="00D94276">
              <w:rPr>
                <w:rFonts w:ascii="Arial" w:hAnsi="Arial" w:cs="Arial"/>
              </w:rPr>
              <w:t>При независимом подключении системы отопления задается располагаемый напор второго контура</w:t>
            </w:r>
          </w:p>
        </w:tc>
      </w:tr>
      <w:tr w:rsidR="0087170F" w:rsidRPr="00D94276" w14:paraId="09E9213F" w14:textId="77777777" w:rsidTr="0087170F">
        <w:tc>
          <w:tcPr>
            <w:tcW w:w="1537" w:type="pct"/>
            <w:vAlign w:val="center"/>
          </w:tcPr>
          <w:p w14:paraId="5AA86DAB" w14:textId="77777777" w:rsidR="0087170F" w:rsidRPr="00D94276" w:rsidRDefault="0087170F" w:rsidP="0087170F">
            <w:pPr>
              <w:pStyle w:val="af"/>
              <w:spacing w:line="276" w:lineRule="auto"/>
              <w:rPr>
                <w:rFonts w:ascii="Arial" w:hAnsi="Arial" w:cs="Arial"/>
              </w:rPr>
            </w:pPr>
            <w:r w:rsidRPr="00D94276">
              <w:rPr>
                <w:rFonts w:ascii="Arial" w:hAnsi="Arial" w:cs="Arial"/>
              </w:rPr>
              <w:t>Напор в обратнике второго контура, м</w:t>
            </w:r>
          </w:p>
        </w:tc>
        <w:tc>
          <w:tcPr>
            <w:tcW w:w="3463" w:type="pct"/>
            <w:vAlign w:val="center"/>
          </w:tcPr>
          <w:p w14:paraId="0A8420C0" w14:textId="77777777" w:rsidR="0087170F" w:rsidRPr="00D94276" w:rsidRDefault="0087170F" w:rsidP="0087170F">
            <w:pPr>
              <w:pStyle w:val="af"/>
              <w:spacing w:line="276" w:lineRule="auto"/>
              <w:rPr>
                <w:rFonts w:ascii="Arial" w:hAnsi="Arial" w:cs="Arial"/>
              </w:rPr>
            </w:pPr>
            <w:r w:rsidRPr="00D94276">
              <w:rPr>
                <w:rFonts w:ascii="Arial" w:hAnsi="Arial" w:cs="Arial"/>
              </w:rPr>
              <w:t>При независимом подключении системы отопления задается напор в обратном трубопроводе второго контура. Расчетный напор в обратном трубопроводе задается с учетом геодезической отметки расположения ЦТП.</w:t>
            </w:r>
          </w:p>
        </w:tc>
      </w:tr>
      <w:tr w:rsidR="0087170F" w:rsidRPr="00D94276" w14:paraId="07238F6F" w14:textId="77777777" w:rsidTr="0087170F">
        <w:tc>
          <w:tcPr>
            <w:tcW w:w="1537" w:type="pct"/>
            <w:vAlign w:val="center"/>
          </w:tcPr>
          <w:p w14:paraId="4FAD29E7" w14:textId="77777777" w:rsidR="0087170F" w:rsidRPr="00D94276" w:rsidRDefault="0087170F" w:rsidP="0087170F">
            <w:pPr>
              <w:pStyle w:val="af"/>
              <w:spacing w:line="276" w:lineRule="auto"/>
              <w:rPr>
                <w:rFonts w:ascii="Arial" w:hAnsi="Arial" w:cs="Arial"/>
              </w:rPr>
            </w:pPr>
            <w:r w:rsidRPr="00D94276">
              <w:rPr>
                <w:rFonts w:ascii="Arial" w:hAnsi="Arial" w:cs="Arial"/>
              </w:rPr>
              <w:t>Расчетная температура внутр. воздуха для СО, °C</w:t>
            </w:r>
          </w:p>
        </w:tc>
        <w:tc>
          <w:tcPr>
            <w:tcW w:w="3463" w:type="pct"/>
            <w:vAlign w:val="center"/>
          </w:tcPr>
          <w:p w14:paraId="412D6FB7"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расчетное значение температуры воздуха внутри отапливаемых помещений при проектировании системы отопления</w:t>
            </w:r>
          </w:p>
        </w:tc>
      </w:tr>
      <w:tr w:rsidR="0087170F" w:rsidRPr="00D94276" w14:paraId="4CE3EF83" w14:textId="77777777" w:rsidTr="0087170F">
        <w:tc>
          <w:tcPr>
            <w:tcW w:w="1537" w:type="pct"/>
            <w:vAlign w:val="center"/>
          </w:tcPr>
          <w:p w14:paraId="7A424187" w14:textId="77777777" w:rsidR="0087170F" w:rsidRPr="00D94276" w:rsidRDefault="0087170F" w:rsidP="0087170F">
            <w:pPr>
              <w:pStyle w:val="af"/>
              <w:spacing w:line="276" w:lineRule="auto"/>
              <w:rPr>
                <w:rFonts w:ascii="Arial" w:hAnsi="Arial" w:cs="Arial"/>
              </w:rPr>
            </w:pPr>
            <w:r w:rsidRPr="00D94276">
              <w:rPr>
                <w:rFonts w:ascii="Arial" w:hAnsi="Arial" w:cs="Arial"/>
              </w:rPr>
              <w:t>Расчетная температура наружного воздуха, °C</w:t>
            </w:r>
          </w:p>
        </w:tc>
        <w:tc>
          <w:tcPr>
            <w:tcW w:w="3463" w:type="pct"/>
            <w:vAlign w:val="center"/>
          </w:tcPr>
          <w:p w14:paraId="5AD8DEB0"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расчетное значение температуры наружного воздуха, которое принимается в соответствии со СНиП</w:t>
            </w:r>
          </w:p>
        </w:tc>
      </w:tr>
      <w:tr w:rsidR="0087170F" w:rsidRPr="00D94276" w14:paraId="5712DD11" w14:textId="77777777" w:rsidTr="0087170F">
        <w:tc>
          <w:tcPr>
            <w:tcW w:w="1537" w:type="pct"/>
            <w:vAlign w:val="center"/>
          </w:tcPr>
          <w:p w14:paraId="5F684BCE" w14:textId="77777777" w:rsidR="0087170F" w:rsidRPr="00D94276" w:rsidRDefault="0087170F" w:rsidP="0087170F">
            <w:pPr>
              <w:pStyle w:val="af"/>
              <w:spacing w:line="276" w:lineRule="auto"/>
              <w:rPr>
                <w:rFonts w:ascii="Arial" w:hAnsi="Arial" w:cs="Arial"/>
              </w:rPr>
            </w:pPr>
            <w:r w:rsidRPr="00D94276">
              <w:rPr>
                <w:rFonts w:ascii="Arial" w:hAnsi="Arial" w:cs="Arial"/>
              </w:rPr>
              <w:t>Текущая температура наружного воздуха, °C</w:t>
            </w:r>
          </w:p>
        </w:tc>
        <w:tc>
          <w:tcPr>
            <w:tcW w:w="3463" w:type="pct"/>
            <w:vAlign w:val="center"/>
          </w:tcPr>
          <w:p w14:paraId="3F310829"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текущая температура наружного воздуха</w:t>
            </w:r>
          </w:p>
        </w:tc>
      </w:tr>
      <w:tr w:rsidR="0087170F" w:rsidRPr="00D94276" w14:paraId="214E331E" w14:textId="77777777" w:rsidTr="0087170F">
        <w:tc>
          <w:tcPr>
            <w:tcW w:w="1537" w:type="pct"/>
            <w:vAlign w:val="center"/>
          </w:tcPr>
          <w:p w14:paraId="09B7BCA8" w14:textId="77777777" w:rsidR="0087170F" w:rsidRPr="00D94276" w:rsidRDefault="0087170F" w:rsidP="0087170F">
            <w:pPr>
              <w:pStyle w:val="af"/>
              <w:spacing w:line="276" w:lineRule="auto"/>
              <w:rPr>
                <w:rFonts w:ascii="Arial" w:hAnsi="Arial" w:cs="Arial"/>
              </w:rPr>
            </w:pPr>
            <w:r w:rsidRPr="00D94276">
              <w:rPr>
                <w:rFonts w:ascii="Arial" w:hAnsi="Arial" w:cs="Arial"/>
              </w:rPr>
              <w:t>Количество секций ТО на СО</w:t>
            </w:r>
          </w:p>
        </w:tc>
        <w:tc>
          <w:tcPr>
            <w:tcW w:w="3463" w:type="pct"/>
            <w:vAlign w:val="center"/>
          </w:tcPr>
          <w:p w14:paraId="68CD2696"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количество секций ТО</w:t>
            </w:r>
          </w:p>
        </w:tc>
      </w:tr>
      <w:tr w:rsidR="0087170F" w:rsidRPr="00D94276" w14:paraId="325B7CAE" w14:textId="77777777" w:rsidTr="0087170F">
        <w:tc>
          <w:tcPr>
            <w:tcW w:w="1537" w:type="pct"/>
            <w:vAlign w:val="center"/>
          </w:tcPr>
          <w:p w14:paraId="500BCB95" w14:textId="77777777" w:rsidR="0087170F" w:rsidRPr="00D94276" w:rsidRDefault="0087170F" w:rsidP="0087170F">
            <w:pPr>
              <w:pStyle w:val="af"/>
              <w:spacing w:line="276" w:lineRule="auto"/>
              <w:rPr>
                <w:rFonts w:ascii="Arial" w:hAnsi="Arial" w:cs="Arial"/>
              </w:rPr>
            </w:pPr>
            <w:r w:rsidRPr="00D94276">
              <w:rPr>
                <w:rFonts w:ascii="Arial" w:hAnsi="Arial" w:cs="Arial"/>
              </w:rPr>
              <w:t>Потери напора в 1-й секции ТО на СО, м</w:t>
            </w:r>
          </w:p>
        </w:tc>
        <w:tc>
          <w:tcPr>
            <w:tcW w:w="3463" w:type="pct"/>
            <w:vAlign w:val="center"/>
          </w:tcPr>
          <w:p w14:paraId="6F8DEA1E" w14:textId="77777777" w:rsidR="0087170F" w:rsidRPr="00D94276" w:rsidRDefault="0087170F" w:rsidP="0087170F">
            <w:pPr>
              <w:pStyle w:val="af"/>
              <w:spacing w:line="276" w:lineRule="auto"/>
              <w:rPr>
                <w:rFonts w:ascii="Arial" w:hAnsi="Arial" w:cs="Arial"/>
              </w:rPr>
            </w:pPr>
            <w:r w:rsidRPr="00D94276">
              <w:rPr>
                <w:rFonts w:ascii="Arial" w:hAnsi="Arial" w:cs="Arial"/>
              </w:rPr>
              <w:t>Задаются пользователем потери напора в теплообменном аппарате</w:t>
            </w:r>
          </w:p>
        </w:tc>
      </w:tr>
      <w:tr w:rsidR="0087170F" w:rsidRPr="00D94276" w14:paraId="2CAA954C" w14:textId="77777777" w:rsidTr="0087170F">
        <w:tc>
          <w:tcPr>
            <w:tcW w:w="1537" w:type="pct"/>
            <w:vAlign w:val="center"/>
          </w:tcPr>
          <w:p w14:paraId="7ACAFBBE" w14:textId="77777777" w:rsidR="0087170F" w:rsidRPr="00D94276" w:rsidRDefault="0087170F" w:rsidP="0087170F">
            <w:pPr>
              <w:pStyle w:val="af"/>
              <w:spacing w:line="276" w:lineRule="auto"/>
              <w:rPr>
                <w:rFonts w:ascii="Arial" w:hAnsi="Arial" w:cs="Arial"/>
              </w:rPr>
            </w:pPr>
            <w:r w:rsidRPr="00D94276">
              <w:rPr>
                <w:rFonts w:ascii="Arial" w:hAnsi="Arial" w:cs="Arial"/>
              </w:rPr>
              <w:lastRenderedPageBreak/>
              <w:t>Количество параллельных групп ТО на СО</w:t>
            </w:r>
          </w:p>
        </w:tc>
        <w:tc>
          <w:tcPr>
            <w:tcW w:w="3463" w:type="pct"/>
            <w:vAlign w:val="center"/>
          </w:tcPr>
          <w:p w14:paraId="5828B4BD"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количество параллельных групп ТО</w:t>
            </w:r>
          </w:p>
        </w:tc>
      </w:tr>
      <w:tr w:rsidR="0087170F" w:rsidRPr="00D94276" w14:paraId="62FA1B13" w14:textId="77777777" w:rsidTr="0087170F">
        <w:tc>
          <w:tcPr>
            <w:tcW w:w="1537" w:type="pct"/>
            <w:vAlign w:val="center"/>
          </w:tcPr>
          <w:p w14:paraId="272E47E6"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воды на входе 1 контура, °C</w:t>
            </w:r>
          </w:p>
        </w:tc>
        <w:tc>
          <w:tcPr>
            <w:tcW w:w="3463" w:type="pct"/>
            <w:vAlign w:val="center"/>
          </w:tcPr>
          <w:p w14:paraId="3588FA61"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Задается температура воды на входе 1 контура по результатам испытаний, если испытания не проводились, задается проектное значение. </w:t>
            </w:r>
          </w:p>
        </w:tc>
      </w:tr>
      <w:tr w:rsidR="0087170F" w:rsidRPr="00D94276" w14:paraId="75932EA1" w14:textId="77777777" w:rsidTr="0087170F">
        <w:tc>
          <w:tcPr>
            <w:tcW w:w="1537" w:type="pct"/>
            <w:vAlign w:val="center"/>
          </w:tcPr>
          <w:p w14:paraId="2FED9ED1"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воды на выходе 1 контура, °C</w:t>
            </w:r>
          </w:p>
        </w:tc>
        <w:tc>
          <w:tcPr>
            <w:tcW w:w="3463" w:type="pct"/>
            <w:vAlign w:val="center"/>
          </w:tcPr>
          <w:p w14:paraId="49F27584"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температура воды на выходе 1 контура по результатам испытаний, если испытания не проводились, задается проектное значение.</w:t>
            </w:r>
          </w:p>
        </w:tc>
      </w:tr>
      <w:tr w:rsidR="0087170F" w:rsidRPr="00D94276" w14:paraId="4FA6019A" w14:textId="77777777" w:rsidTr="0087170F">
        <w:tc>
          <w:tcPr>
            <w:tcW w:w="1537" w:type="pct"/>
            <w:vAlign w:val="center"/>
          </w:tcPr>
          <w:p w14:paraId="2A70C2FC"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воды на входе 2 контура, °C</w:t>
            </w:r>
          </w:p>
        </w:tc>
        <w:tc>
          <w:tcPr>
            <w:tcW w:w="3463" w:type="pct"/>
            <w:vAlign w:val="center"/>
          </w:tcPr>
          <w:p w14:paraId="42F517FC"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температура воды на входе 2 контура по результатам испытаний, если испытания не проводились, задается проектное значение.</w:t>
            </w:r>
          </w:p>
        </w:tc>
      </w:tr>
      <w:tr w:rsidR="0087170F" w:rsidRPr="00D94276" w14:paraId="01BBF67A" w14:textId="77777777" w:rsidTr="0087170F">
        <w:tc>
          <w:tcPr>
            <w:tcW w:w="1537" w:type="pct"/>
            <w:vAlign w:val="center"/>
          </w:tcPr>
          <w:p w14:paraId="2E984FBB"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воды на выходе 2 контура, °C</w:t>
            </w:r>
          </w:p>
        </w:tc>
        <w:tc>
          <w:tcPr>
            <w:tcW w:w="3463" w:type="pct"/>
            <w:vAlign w:val="center"/>
          </w:tcPr>
          <w:p w14:paraId="24378A28"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Задается температура воды на выходе 2 контура по результатам испытаний, если испытания не проводились, задается проектное значение. </w:t>
            </w:r>
          </w:p>
        </w:tc>
      </w:tr>
      <w:tr w:rsidR="0087170F" w:rsidRPr="00D94276" w14:paraId="5F4023EA" w14:textId="77777777" w:rsidTr="0087170F">
        <w:tc>
          <w:tcPr>
            <w:tcW w:w="1537" w:type="pct"/>
            <w:vAlign w:val="center"/>
          </w:tcPr>
          <w:p w14:paraId="22EB66E9" w14:textId="77777777" w:rsidR="0087170F" w:rsidRPr="00D94276" w:rsidRDefault="0087170F" w:rsidP="0087170F">
            <w:pPr>
              <w:pStyle w:val="af"/>
              <w:spacing w:line="276" w:lineRule="auto"/>
              <w:rPr>
                <w:rFonts w:ascii="Arial" w:hAnsi="Arial" w:cs="Arial"/>
              </w:rPr>
            </w:pPr>
            <w:r w:rsidRPr="00D94276">
              <w:rPr>
                <w:rFonts w:ascii="Arial" w:hAnsi="Arial" w:cs="Arial"/>
              </w:rPr>
              <w:t>Исп. расход 1 контура, т/ч</w:t>
            </w:r>
          </w:p>
        </w:tc>
        <w:tc>
          <w:tcPr>
            <w:tcW w:w="3463" w:type="pct"/>
            <w:vAlign w:val="center"/>
          </w:tcPr>
          <w:p w14:paraId="3BD7C227"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испытательный расход 1 контура по результатам испытаний. Если испытания не проводились, то для наладочного расчета задается равным 0. Для поверочного расчета можно задать проектное значение.</w:t>
            </w:r>
          </w:p>
        </w:tc>
      </w:tr>
      <w:tr w:rsidR="0087170F" w:rsidRPr="00D94276" w14:paraId="4E43D1BD" w14:textId="77777777" w:rsidTr="0087170F">
        <w:tc>
          <w:tcPr>
            <w:tcW w:w="1537" w:type="pct"/>
            <w:vAlign w:val="center"/>
          </w:tcPr>
          <w:p w14:paraId="3AAEA85E" w14:textId="77777777" w:rsidR="0087170F" w:rsidRPr="00D94276" w:rsidRDefault="0087170F" w:rsidP="0087170F">
            <w:pPr>
              <w:pStyle w:val="af"/>
              <w:spacing w:line="276" w:lineRule="auto"/>
              <w:rPr>
                <w:rFonts w:ascii="Arial" w:hAnsi="Arial" w:cs="Arial"/>
              </w:rPr>
            </w:pPr>
            <w:r w:rsidRPr="00D94276">
              <w:rPr>
                <w:rFonts w:ascii="Arial" w:hAnsi="Arial" w:cs="Arial"/>
              </w:rPr>
              <w:t>Исп. расход 2 контура, т/ч</w:t>
            </w:r>
          </w:p>
        </w:tc>
        <w:tc>
          <w:tcPr>
            <w:tcW w:w="3463" w:type="pct"/>
            <w:vAlign w:val="center"/>
          </w:tcPr>
          <w:p w14:paraId="597DE840"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испытательный расход 2 контура по результатам испытаний. Если испытания не проводились, то для наладочного расчета задается равным 0. Для поверочного расчета можно задать проектное значение.</w:t>
            </w:r>
          </w:p>
        </w:tc>
      </w:tr>
      <w:tr w:rsidR="0087170F" w:rsidRPr="00D94276" w14:paraId="2521E3C3" w14:textId="77777777" w:rsidTr="0087170F">
        <w:tc>
          <w:tcPr>
            <w:tcW w:w="1537" w:type="pct"/>
            <w:vAlign w:val="center"/>
          </w:tcPr>
          <w:p w14:paraId="1AD22E7B" w14:textId="77777777" w:rsidR="0087170F" w:rsidRPr="00D94276" w:rsidRDefault="0087170F" w:rsidP="0087170F">
            <w:pPr>
              <w:pStyle w:val="af"/>
              <w:spacing w:line="276" w:lineRule="auto"/>
              <w:rPr>
                <w:rFonts w:ascii="Arial" w:hAnsi="Arial" w:cs="Arial"/>
              </w:rPr>
            </w:pPr>
            <w:r w:rsidRPr="00D94276">
              <w:rPr>
                <w:rFonts w:ascii="Arial" w:hAnsi="Arial" w:cs="Arial"/>
              </w:rPr>
              <w:t>Номер установленного группового элеватора</w:t>
            </w:r>
          </w:p>
        </w:tc>
        <w:tc>
          <w:tcPr>
            <w:tcW w:w="3463" w:type="pct"/>
            <w:vAlign w:val="center"/>
          </w:tcPr>
          <w:p w14:paraId="0C4DF0F7"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номер установленного группового элеватора</w:t>
            </w:r>
          </w:p>
        </w:tc>
      </w:tr>
      <w:tr w:rsidR="0087170F" w:rsidRPr="00D94276" w14:paraId="0170BE50" w14:textId="77777777" w:rsidTr="0087170F">
        <w:tc>
          <w:tcPr>
            <w:tcW w:w="1537" w:type="pct"/>
            <w:vAlign w:val="center"/>
          </w:tcPr>
          <w:p w14:paraId="202B73E1" w14:textId="77777777" w:rsidR="0087170F" w:rsidRPr="00D94276" w:rsidRDefault="0087170F" w:rsidP="0087170F">
            <w:pPr>
              <w:pStyle w:val="af"/>
              <w:spacing w:line="276" w:lineRule="auto"/>
              <w:rPr>
                <w:rFonts w:ascii="Arial" w:hAnsi="Arial" w:cs="Arial"/>
              </w:rPr>
            </w:pPr>
            <w:r w:rsidRPr="00D94276">
              <w:rPr>
                <w:rFonts w:ascii="Arial" w:hAnsi="Arial" w:cs="Arial"/>
              </w:rPr>
              <w:t>Диаметр установленного сопла элеватора, мм</w:t>
            </w:r>
          </w:p>
        </w:tc>
        <w:tc>
          <w:tcPr>
            <w:tcW w:w="3463" w:type="pct"/>
            <w:vAlign w:val="center"/>
          </w:tcPr>
          <w:p w14:paraId="3E092F84"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значение установленного диаметра сопла элеватора</w:t>
            </w:r>
          </w:p>
        </w:tc>
      </w:tr>
      <w:tr w:rsidR="0087170F" w:rsidRPr="00D94276" w14:paraId="14CC30C9" w14:textId="77777777" w:rsidTr="0087170F">
        <w:tc>
          <w:tcPr>
            <w:tcW w:w="1537" w:type="pct"/>
            <w:vAlign w:val="center"/>
          </w:tcPr>
          <w:p w14:paraId="5D41B0FE" w14:textId="77777777" w:rsidR="0087170F" w:rsidRPr="00D94276" w:rsidRDefault="0087170F" w:rsidP="0087170F">
            <w:pPr>
              <w:pStyle w:val="af"/>
              <w:spacing w:line="276" w:lineRule="auto"/>
              <w:rPr>
                <w:rFonts w:ascii="Arial" w:hAnsi="Arial" w:cs="Arial"/>
              </w:rPr>
            </w:pPr>
            <w:r w:rsidRPr="00D94276">
              <w:rPr>
                <w:rFonts w:ascii="Arial" w:hAnsi="Arial" w:cs="Arial"/>
              </w:rPr>
              <w:t>Диаметр установленной шайбы на подающем трубопроводе (1 контур), мм</w:t>
            </w:r>
          </w:p>
        </w:tc>
        <w:tc>
          <w:tcPr>
            <w:tcW w:w="3463" w:type="pct"/>
            <w:vAlign w:val="center"/>
          </w:tcPr>
          <w:p w14:paraId="3C2FE760"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диаметр установленной шайбы на подающем трубопроводе 1 контура.</w:t>
            </w:r>
          </w:p>
        </w:tc>
      </w:tr>
      <w:tr w:rsidR="0087170F" w:rsidRPr="00D94276" w14:paraId="1C17E2DD" w14:textId="77777777" w:rsidTr="0087170F">
        <w:tc>
          <w:tcPr>
            <w:tcW w:w="1537" w:type="pct"/>
            <w:vAlign w:val="center"/>
          </w:tcPr>
          <w:p w14:paraId="78783980" w14:textId="77777777" w:rsidR="0087170F" w:rsidRPr="00D94276" w:rsidRDefault="0087170F" w:rsidP="0087170F">
            <w:pPr>
              <w:pStyle w:val="af"/>
              <w:spacing w:line="276" w:lineRule="auto"/>
              <w:rPr>
                <w:rFonts w:ascii="Arial" w:hAnsi="Arial" w:cs="Arial"/>
              </w:rPr>
            </w:pPr>
            <w:r w:rsidRPr="00D94276">
              <w:rPr>
                <w:rFonts w:ascii="Arial" w:hAnsi="Arial" w:cs="Arial"/>
              </w:rPr>
              <w:t>Количество установленных шайб на подающем трубопроводе (1 контур), шт</w:t>
            </w:r>
          </w:p>
        </w:tc>
        <w:tc>
          <w:tcPr>
            <w:tcW w:w="3463" w:type="pct"/>
            <w:vAlign w:val="center"/>
          </w:tcPr>
          <w:p w14:paraId="3742E354"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количество установленных шайб на подающем трубопроводе 1 контура.</w:t>
            </w:r>
          </w:p>
        </w:tc>
      </w:tr>
      <w:tr w:rsidR="0087170F" w:rsidRPr="00D94276" w14:paraId="3D820C36" w14:textId="77777777" w:rsidTr="0087170F">
        <w:tc>
          <w:tcPr>
            <w:tcW w:w="1537" w:type="pct"/>
            <w:vAlign w:val="center"/>
          </w:tcPr>
          <w:p w14:paraId="5B66E77D" w14:textId="77777777" w:rsidR="0087170F" w:rsidRPr="00D94276" w:rsidRDefault="0087170F" w:rsidP="0087170F">
            <w:pPr>
              <w:pStyle w:val="af"/>
              <w:spacing w:line="276" w:lineRule="auto"/>
              <w:rPr>
                <w:rFonts w:ascii="Arial" w:hAnsi="Arial" w:cs="Arial"/>
              </w:rPr>
            </w:pPr>
            <w:r w:rsidRPr="00D94276">
              <w:rPr>
                <w:rFonts w:ascii="Arial" w:hAnsi="Arial" w:cs="Arial"/>
              </w:rPr>
              <w:t>Диаметр установленной шайбы на обратном трубопроводе (1 контур), мм</w:t>
            </w:r>
          </w:p>
        </w:tc>
        <w:tc>
          <w:tcPr>
            <w:tcW w:w="3463" w:type="pct"/>
            <w:vAlign w:val="center"/>
          </w:tcPr>
          <w:p w14:paraId="15CB90E3"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диаметр установленной шайбы на обратном трубопроводе 1 контура.</w:t>
            </w:r>
          </w:p>
        </w:tc>
      </w:tr>
      <w:tr w:rsidR="0087170F" w:rsidRPr="00D94276" w14:paraId="338C86DE" w14:textId="77777777" w:rsidTr="0087170F">
        <w:tc>
          <w:tcPr>
            <w:tcW w:w="1537" w:type="pct"/>
            <w:vAlign w:val="center"/>
          </w:tcPr>
          <w:p w14:paraId="411B52DA"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Количество установленных шайб на обратном </w:t>
            </w:r>
            <w:r w:rsidRPr="00D94276">
              <w:rPr>
                <w:rFonts w:ascii="Arial" w:hAnsi="Arial" w:cs="Arial"/>
              </w:rPr>
              <w:lastRenderedPageBreak/>
              <w:t>трубопроводе (1 контур), шт</w:t>
            </w:r>
          </w:p>
        </w:tc>
        <w:tc>
          <w:tcPr>
            <w:tcW w:w="3463" w:type="pct"/>
            <w:vAlign w:val="center"/>
          </w:tcPr>
          <w:p w14:paraId="504649DD" w14:textId="77777777" w:rsidR="0087170F" w:rsidRPr="00D94276" w:rsidRDefault="0087170F" w:rsidP="0087170F">
            <w:pPr>
              <w:pStyle w:val="af"/>
              <w:spacing w:line="276" w:lineRule="auto"/>
              <w:rPr>
                <w:rFonts w:ascii="Arial" w:hAnsi="Arial" w:cs="Arial"/>
              </w:rPr>
            </w:pPr>
            <w:r w:rsidRPr="00D94276">
              <w:rPr>
                <w:rFonts w:ascii="Arial" w:hAnsi="Arial" w:cs="Arial"/>
              </w:rPr>
              <w:lastRenderedPageBreak/>
              <w:t>Задается пользователем количество установленных шайб на обратном трубопроводе 1 контура.</w:t>
            </w:r>
          </w:p>
        </w:tc>
      </w:tr>
      <w:tr w:rsidR="0087170F" w:rsidRPr="00D94276" w14:paraId="67CD6795" w14:textId="77777777" w:rsidTr="0087170F">
        <w:tc>
          <w:tcPr>
            <w:tcW w:w="1537" w:type="pct"/>
            <w:vAlign w:val="center"/>
          </w:tcPr>
          <w:p w14:paraId="311EB57C" w14:textId="77777777" w:rsidR="0087170F" w:rsidRPr="00D94276" w:rsidRDefault="0087170F" w:rsidP="0087170F">
            <w:pPr>
              <w:pStyle w:val="af"/>
              <w:spacing w:line="276" w:lineRule="auto"/>
              <w:rPr>
                <w:rFonts w:ascii="Arial" w:hAnsi="Arial" w:cs="Arial"/>
              </w:rPr>
            </w:pPr>
            <w:r w:rsidRPr="00D94276">
              <w:rPr>
                <w:rFonts w:ascii="Arial" w:hAnsi="Arial" w:cs="Arial"/>
              </w:rPr>
              <w:lastRenderedPageBreak/>
              <w:t>Расчетная средняя нагрузка на ГВС, Гкал/ч</w:t>
            </w:r>
          </w:p>
        </w:tc>
        <w:tc>
          <w:tcPr>
            <w:tcW w:w="3463" w:type="pct"/>
            <w:vAlign w:val="center"/>
          </w:tcPr>
          <w:p w14:paraId="022530CA"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Задается пользователем по проектным данным. При отсутствии проектных данных расчетные тепловые нагрузки на горячее водоснабжение могут быть определены по количеству потребителей горячего водоснабжения, в соответствии с указаниями СНиП. </w:t>
            </w:r>
          </w:p>
        </w:tc>
      </w:tr>
      <w:tr w:rsidR="0087170F" w:rsidRPr="00D94276" w14:paraId="5FD14CBF" w14:textId="77777777" w:rsidTr="0087170F">
        <w:tc>
          <w:tcPr>
            <w:tcW w:w="1537" w:type="pct"/>
            <w:vAlign w:val="center"/>
          </w:tcPr>
          <w:p w14:paraId="4E0BB3CB" w14:textId="77777777" w:rsidR="0087170F" w:rsidRPr="00D94276" w:rsidRDefault="0087170F" w:rsidP="0087170F">
            <w:pPr>
              <w:pStyle w:val="af"/>
              <w:spacing w:line="276" w:lineRule="auto"/>
              <w:rPr>
                <w:rFonts w:ascii="Arial" w:hAnsi="Arial" w:cs="Arial"/>
              </w:rPr>
            </w:pPr>
            <w:r w:rsidRPr="00D94276">
              <w:rPr>
                <w:rFonts w:ascii="Arial" w:hAnsi="Arial" w:cs="Arial"/>
              </w:rPr>
              <w:t>Расчетная максимальная нагрузка на ГВС, Гкал/ч</w:t>
            </w:r>
          </w:p>
        </w:tc>
        <w:tc>
          <w:tcPr>
            <w:tcW w:w="3463" w:type="pct"/>
            <w:vAlign w:val="center"/>
          </w:tcPr>
          <w:p w14:paraId="31FD5C79"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по проектным данным.</w:t>
            </w:r>
          </w:p>
        </w:tc>
      </w:tr>
      <w:tr w:rsidR="0087170F" w:rsidRPr="00D94276" w14:paraId="44E28963" w14:textId="77777777" w:rsidTr="0087170F">
        <w:tc>
          <w:tcPr>
            <w:tcW w:w="1537" w:type="pct"/>
            <w:vAlign w:val="center"/>
          </w:tcPr>
          <w:p w14:paraId="7B7A1D77" w14:textId="77777777" w:rsidR="0087170F" w:rsidRPr="00D94276" w:rsidRDefault="0087170F" w:rsidP="0087170F">
            <w:pPr>
              <w:pStyle w:val="af"/>
              <w:spacing w:line="276" w:lineRule="auto"/>
              <w:rPr>
                <w:rFonts w:ascii="Arial" w:hAnsi="Arial" w:cs="Arial"/>
              </w:rPr>
            </w:pPr>
            <w:r w:rsidRPr="00D94276">
              <w:rPr>
                <w:rFonts w:ascii="Arial" w:hAnsi="Arial" w:cs="Arial"/>
              </w:rPr>
              <w:t>Балансовый коэффициент закр.ГВС</w:t>
            </w:r>
          </w:p>
        </w:tc>
        <w:tc>
          <w:tcPr>
            <w:tcW w:w="3463" w:type="pct"/>
            <w:vAlign w:val="center"/>
          </w:tcPr>
          <w:p w14:paraId="16C95585"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Значение этого поля используется при определении балансовой нагрузки в наладочном расчете для закрытых схем ГВС. Балансовая нагрузка определяется как средняя нагрузка ГВС, умноженная на балансовый коэффициент. Коэффициент позволяет пользователю регулировать величину нагрузки (и расхода) на которую производится наладка. Если значение поля не задано или само поле в структуре отсутствует, расчет берет значение коэффициента по умолчанию: 1.15 для одноступенчатой схемы, 1.1 для двухступенчатой смешанной, 1.25 для двухступенчатой последовательной. </w:t>
            </w:r>
          </w:p>
        </w:tc>
      </w:tr>
      <w:tr w:rsidR="0087170F" w:rsidRPr="00D94276" w14:paraId="1854F369" w14:textId="77777777" w:rsidTr="0087170F">
        <w:tc>
          <w:tcPr>
            <w:tcW w:w="1537" w:type="pct"/>
            <w:vAlign w:val="center"/>
          </w:tcPr>
          <w:p w14:paraId="41BD6C0A" w14:textId="77777777" w:rsidR="0087170F" w:rsidRPr="00D94276" w:rsidRDefault="0087170F" w:rsidP="0087170F">
            <w:pPr>
              <w:pStyle w:val="af"/>
              <w:spacing w:line="276" w:lineRule="auto"/>
              <w:rPr>
                <w:rFonts w:ascii="Arial" w:hAnsi="Arial" w:cs="Arial"/>
              </w:rPr>
            </w:pPr>
            <w:r w:rsidRPr="00D94276">
              <w:rPr>
                <w:rFonts w:ascii="Arial" w:hAnsi="Arial" w:cs="Arial"/>
              </w:rPr>
              <w:t>Температура воды на ГВС,°C</w:t>
            </w:r>
          </w:p>
        </w:tc>
        <w:tc>
          <w:tcPr>
            <w:tcW w:w="3463" w:type="pct"/>
            <w:vAlign w:val="center"/>
          </w:tcPr>
          <w:p w14:paraId="1AE683A4"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температура воды поступающей в систему горячего водоснабжения.</w:t>
            </w:r>
          </w:p>
        </w:tc>
      </w:tr>
      <w:tr w:rsidR="0087170F" w:rsidRPr="00D94276" w14:paraId="76CFCBA9" w14:textId="77777777" w:rsidTr="0087170F">
        <w:tc>
          <w:tcPr>
            <w:tcW w:w="1537" w:type="pct"/>
            <w:vAlign w:val="center"/>
          </w:tcPr>
          <w:p w14:paraId="0E0ACBE7" w14:textId="77777777" w:rsidR="0087170F" w:rsidRPr="00D94276" w:rsidRDefault="0087170F" w:rsidP="0087170F">
            <w:pPr>
              <w:pStyle w:val="af"/>
              <w:spacing w:line="276" w:lineRule="auto"/>
              <w:rPr>
                <w:rFonts w:ascii="Arial" w:hAnsi="Arial" w:cs="Arial"/>
              </w:rPr>
            </w:pPr>
            <w:r w:rsidRPr="00D94276">
              <w:rPr>
                <w:rFonts w:ascii="Arial" w:hAnsi="Arial" w:cs="Arial"/>
              </w:rPr>
              <w:t>Температура холодной воды,°C</w:t>
            </w:r>
          </w:p>
        </w:tc>
        <w:tc>
          <w:tcPr>
            <w:tcW w:w="3463" w:type="pct"/>
            <w:vAlign w:val="center"/>
          </w:tcPr>
          <w:p w14:paraId="4F3D1EB4"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температура холодной водопроводной воды</w:t>
            </w:r>
          </w:p>
        </w:tc>
      </w:tr>
      <w:tr w:rsidR="0087170F" w:rsidRPr="00D94276" w14:paraId="0BE803A3" w14:textId="77777777" w:rsidTr="0087170F">
        <w:tc>
          <w:tcPr>
            <w:tcW w:w="1537" w:type="pct"/>
            <w:vAlign w:val="center"/>
          </w:tcPr>
          <w:p w14:paraId="1CC4FE4B" w14:textId="77777777" w:rsidR="0087170F" w:rsidRPr="00D94276" w:rsidRDefault="0087170F" w:rsidP="0087170F">
            <w:pPr>
              <w:pStyle w:val="af"/>
              <w:spacing w:line="276" w:lineRule="auto"/>
              <w:rPr>
                <w:rFonts w:ascii="Arial" w:hAnsi="Arial" w:cs="Arial"/>
              </w:rPr>
            </w:pPr>
            <w:r w:rsidRPr="00D94276">
              <w:rPr>
                <w:rFonts w:ascii="Arial" w:hAnsi="Arial" w:cs="Arial"/>
              </w:rPr>
              <w:t>Располагаемый напор 2 контура ГВС, м</w:t>
            </w:r>
          </w:p>
        </w:tc>
        <w:tc>
          <w:tcPr>
            <w:tcW w:w="3463" w:type="pct"/>
            <w:vAlign w:val="center"/>
          </w:tcPr>
          <w:p w14:paraId="4C5C4C4D" w14:textId="77777777" w:rsidR="0087170F" w:rsidRPr="00D94276" w:rsidRDefault="0087170F" w:rsidP="0087170F">
            <w:pPr>
              <w:pStyle w:val="af"/>
              <w:spacing w:line="276" w:lineRule="auto"/>
              <w:rPr>
                <w:rFonts w:ascii="Arial" w:hAnsi="Arial" w:cs="Arial"/>
              </w:rPr>
            </w:pPr>
            <w:r w:rsidRPr="00D94276">
              <w:rPr>
                <w:rFonts w:ascii="Arial" w:hAnsi="Arial" w:cs="Arial"/>
              </w:rPr>
              <w:t>Для закрытых систем горячего водоснабжения задается располагаемый напор во втором контуре</w:t>
            </w:r>
          </w:p>
        </w:tc>
      </w:tr>
      <w:tr w:rsidR="0087170F" w:rsidRPr="00D94276" w14:paraId="1233B502" w14:textId="77777777" w:rsidTr="0087170F">
        <w:tc>
          <w:tcPr>
            <w:tcW w:w="1537" w:type="pct"/>
            <w:vAlign w:val="center"/>
          </w:tcPr>
          <w:p w14:paraId="5EE039A3" w14:textId="77777777" w:rsidR="0087170F" w:rsidRPr="00D94276" w:rsidRDefault="0087170F" w:rsidP="0087170F">
            <w:pPr>
              <w:pStyle w:val="af"/>
              <w:spacing w:line="276" w:lineRule="auto"/>
              <w:rPr>
                <w:rFonts w:ascii="Arial" w:hAnsi="Arial" w:cs="Arial"/>
              </w:rPr>
            </w:pPr>
            <w:r w:rsidRPr="00D94276">
              <w:rPr>
                <w:rFonts w:ascii="Arial" w:hAnsi="Arial" w:cs="Arial"/>
              </w:rPr>
              <w:t>Напор в обратнике 2 контура ГВС, м</w:t>
            </w:r>
          </w:p>
        </w:tc>
        <w:tc>
          <w:tcPr>
            <w:tcW w:w="3463" w:type="pct"/>
            <w:vAlign w:val="center"/>
          </w:tcPr>
          <w:p w14:paraId="5B100F9C" w14:textId="77777777" w:rsidR="0087170F" w:rsidRPr="00D94276" w:rsidRDefault="0087170F" w:rsidP="0087170F">
            <w:pPr>
              <w:pStyle w:val="af"/>
              <w:spacing w:line="276" w:lineRule="auto"/>
              <w:rPr>
                <w:rFonts w:ascii="Arial" w:hAnsi="Arial" w:cs="Arial"/>
              </w:rPr>
            </w:pPr>
            <w:r w:rsidRPr="00D94276">
              <w:rPr>
                <w:rFonts w:ascii="Arial" w:hAnsi="Arial" w:cs="Arial"/>
              </w:rPr>
              <w:t>Для закрытых систем горячего водоснабжения задается напор в циркуляционном трубопроводе во второго контура</w:t>
            </w:r>
          </w:p>
        </w:tc>
      </w:tr>
      <w:tr w:rsidR="0087170F" w:rsidRPr="00D94276" w14:paraId="01864B71" w14:textId="77777777" w:rsidTr="0087170F">
        <w:tc>
          <w:tcPr>
            <w:tcW w:w="1537" w:type="pct"/>
            <w:vAlign w:val="center"/>
          </w:tcPr>
          <w:p w14:paraId="64B3BF54" w14:textId="77777777" w:rsidR="0087170F" w:rsidRPr="00D94276" w:rsidRDefault="0087170F" w:rsidP="0087170F">
            <w:pPr>
              <w:pStyle w:val="af"/>
              <w:spacing w:line="276" w:lineRule="auto"/>
              <w:rPr>
                <w:rFonts w:ascii="Arial" w:hAnsi="Arial" w:cs="Arial"/>
              </w:rPr>
            </w:pPr>
            <w:r w:rsidRPr="00D94276">
              <w:rPr>
                <w:rFonts w:ascii="Arial" w:hAnsi="Arial" w:cs="Arial"/>
              </w:rPr>
              <w:t>Наличие регулятора на ГВС</w:t>
            </w:r>
          </w:p>
        </w:tc>
        <w:tc>
          <w:tcPr>
            <w:tcW w:w="3463" w:type="pct"/>
            <w:vAlign w:val="center"/>
          </w:tcPr>
          <w:p w14:paraId="5EBFDCCB" w14:textId="77777777" w:rsidR="0087170F" w:rsidRPr="00D94276" w:rsidRDefault="0087170F" w:rsidP="0087170F">
            <w:pPr>
              <w:pStyle w:val="af"/>
              <w:spacing w:line="276" w:lineRule="auto"/>
              <w:rPr>
                <w:rFonts w:ascii="Arial" w:hAnsi="Arial" w:cs="Arial"/>
              </w:rPr>
            </w:pPr>
            <w:r w:rsidRPr="00D94276">
              <w:rPr>
                <w:rFonts w:ascii="Arial" w:hAnsi="Arial" w:cs="Arial"/>
              </w:rPr>
              <w:t>Указывается признак наличия регулятора температуры на систему горячего водоснабжения: 0 - отсутствует; 1 - установлен.</w:t>
            </w:r>
          </w:p>
        </w:tc>
      </w:tr>
      <w:tr w:rsidR="0087170F" w:rsidRPr="00D94276" w14:paraId="0D0384FD" w14:textId="77777777" w:rsidTr="0087170F">
        <w:tc>
          <w:tcPr>
            <w:tcW w:w="1537" w:type="pct"/>
            <w:vAlign w:val="center"/>
          </w:tcPr>
          <w:p w14:paraId="1808CC8D" w14:textId="77777777" w:rsidR="0087170F" w:rsidRPr="00D94276" w:rsidRDefault="0087170F" w:rsidP="0087170F">
            <w:pPr>
              <w:pStyle w:val="af"/>
              <w:spacing w:line="276" w:lineRule="auto"/>
              <w:rPr>
                <w:rFonts w:ascii="Arial" w:hAnsi="Arial" w:cs="Arial"/>
              </w:rPr>
            </w:pPr>
            <w:r w:rsidRPr="00D94276">
              <w:rPr>
                <w:rFonts w:ascii="Arial" w:hAnsi="Arial" w:cs="Arial"/>
              </w:rPr>
              <w:t>Диаметр установленной шайбы на ГВС, мм</w:t>
            </w:r>
          </w:p>
        </w:tc>
        <w:tc>
          <w:tcPr>
            <w:tcW w:w="3463" w:type="pct"/>
            <w:vAlign w:val="center"/>
          </w:tcPr>
          <w:p w14:paraId="249BEDEE"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диаметр установленной шайбы на ГВС (1 контур)</w:t>
            </w:r>
          </w:p>
        </w:tc>
      </w:tr>
      <w:tr w:rsidR="0087170F" w:rsidRPr="00D94276" w14:paraId="3E5ECC58" w14:textId="77777777" w:rsidTr="0087170F">
        <w:tc>
          <w:tcPr>
            <w:tcW w:w="1537" w:type="pct"/>
            <w:vAlign w:val="center"/>
          </w:tcPr>
          <w:p w14:paraId="5B119E9C" w14:textId="77777777" w:rsidR="0087170F" w:rsidRPr="00D94276" w:rsidRDefault="0087170F" w:rsidP="0087170F">
            <w:pPr>
              <w:pStyle w:val="af"/>
              <w:spacing w:line="276" w:lineRule="auto"/>
              <w:rPr>
                <w:rFonts w:ascii="Arial" w:hAnsi="Arial" w:cs="Arial"/>
              </w:rPr>
            </w:pPr>
            <w:r w:rsidRPr="00D94276">
              <w:rPr>
                <w:rFonts w:ascii="Arial" w:hAnsi="Arial" w:cs="Arial"/>
              </w:rPr>
              <w:t>Количество установленных шайб на ГВС, шт</w:t>
            </w:r>
          </w:p>
        </w:tc>
        <w:tc>
          <w:tcPr>
            <w:tcW w:w="3463" w:type="pct"/>
            <w:vAlign w:val="center"/>
          </w:tcPr>
          <w:p w14:paraId="4DFEADCF"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пользователем количество установленных шайб на ГВС (1 контур)</w:t>
            </w:r>
          </w:p>
        </w:tc>
      </w:tr>
      <w:tr w:rsidR="0087170F" w:rsidRPr="00D94276" w14:paraId="33D58ABF" w14:textId="77777777" w:rsidTr="0087170F">
        <w:tc>
          <w:tcPr>
            <w:tcW w:w="1537" w:type="pct"/>
            <w:vAlign w:val="center"/>
          </w:tcPr>
          <w:p w14:paraId="55D22642" w14:textId="77777777" w:rsidR="0087170F" w:rsidRPr="00D94276" w:rsidRDefault="0087170F" w:rsidP="0087170F">
            <w:pPr>
              <w:pStyle w:val="af"/>
              <w:spacing w:line="276" w:lineRule="auto"/>
              <w:rPr>
                <w:rFonts w:ascii="Arial" w:hAnsi="Arial" w:cs="Arial"/>
              </w:rPr>
            </w:pPr>
            <w:r w:rsidRPr="00D94276">
              <w:rPr>
                <w:rFonts w:ascii="Arial" w:hAnsi="Arial" w:cs="Arial"/>
              </w:rPr>
              <w:t>Количество секций ТО ГВС нижней ступени</w:t>
            </w:r>
          </w:p>
        </w:tc>
        <w:tc>
          <w:tcPr>
            <w:tcW w:w="3463" w:type="pct"/>
            <w:vAlign w:val="center"/>
          </w:tcPr>
          <w:p w14:paraId="7A128718"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Задается пользователем количество секций ТО 1 ступени на ГВС </w:t>
            </w:r>
          </w:p>
        </w:tc>
      </w:tr>
      <w:tr w:rsidR="0087170F" w:rsidRPr="00D94276" w14:paraId="070AF4F9" w14:textId="77777777" w:rsidTr="0087170F">
        <w:tc>
          <w:tcPr>
            <w:tcW w:w="1537" w:type="pct"/>
            <w:vAlign w:val="center"/>
          </w:tcPr>
          <w:p w14:paraId="223891F0" w14:textId="77777777" w:rsidR="0087170F" w:rsidRPr="00D94276" w:rsidRDefault="0087170F" w:rsidP="0087170F">
            <w:pPr>
              <w:pStyle w:val="af"/>
              <w:spacing w:line="276" w:lineRule="auto"/>
              <w:rPr>
                <w:rFonts w:ascii="Arial" w:hAnsi="Arial" w:cs="Arial"/>
              </w:rPr>
            </w:pPr>
            <w:r w:rsidRPr="00D94276">
              <w:rPr>
                <w:rFonts w:ascii="Arial" w:hAnsi="Arial" w:cs="Arial"/>
              </w:rPr>
              <w:t>Количество паралл. групп ТО ГВС нижней ступени</w:t>
            </w:r>
          </w:p>
        </w:tc>
        <w:tc>
          <w:tcPr>
            <w:tcW w:w="3463" w:type="pct"/>
            <w:vAlign w:val="center"/>
          </w:tcPr>
          <w:p w14:paraId="6F4361C7"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количество параллельных групп ТО 1 ступени на ГВС</w:t>
            </w:r>
          </w:p>
        </w:tc>
      </w:tr>
      <w:tr w:rsidR="0087170F" w:rsidRPr="00D94276" w14:paraId="35EC4331" w14:textId="77777777" w:rsidTr="0087170F">
        <w:tc>
          <w:tcPr>
            <w:tcW w:w="1537" w:type="pct"/>
            <w:vAlign w:val="center"/>
          </w:tcPr>
          <w:p w14:paraId="4A64BAAA" w14:textId="77777777" w:rsidR="0087170F" w:rsidRPr="00D94276" w:rsidRDefault="0087170F" w:rsidP="0087170F">
            <w:pPr>
              <w:pStyle w:val="af"/>
              <w:spacing w:line="276" w:lineRule="auto"/>
              <w:rPr>
                <w:rFonts w:ascii="Arial" w:hAnsi="Arial" w:cs="Arial"/>
              </w:rPr>
            </w:pPr>
            <w:r w:rsidRPr="00D94276">
              <w:rPr>
                <w:rFonts w:ascii="Arial" w:hAnsi="Arial" w:cs="Arial"/>
              </w:rPr>
              <w:lastRenderedPageBreak/>
              <w:t>Потери напора в одной секции нижней ступени, м</w:t>
            </w:r>
          </w:p>
        </w:tc>
        <w:tc>
          <w:tcPr>
            <w:tcW w:w="3463" w:type="pct"/>
            <w:vAlign w:val="center"/>
          </w:tcPr>
          <w:p w14:paraId="1559ED2B"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Задаются потери напора в одной из секций ТО 1 ступени на ГВС </w:t>
            </w:r>
          </w:p>
        </w:tc>
      </w:tr>
      <w:tr w:rsidR="0087170F" w:rsidRPr="00D94276" w14:paraId="2F2E47E1" w14:textId="77777777" w:rsidTr="0087170F">
        <w:tc>
          <w:tcPr>
            <w:tcW w:w="1537" w:type="pct"/>
            <w:vAlign w:val="center"/>
          </w:tcPr>
          <w:p w14:paraId="43DA8DF6"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на входе 1 контура нижней ступени,°C</w:t>
            </w:r>
          </w:p>
        </w:tc>
        <w:tc>
          <w:tcPr>
            <w:tcW w:w="3463" w:type="pct"/>
            <w:vAlign w:val="center"/>
          </w:tcPr>
          <w:p w14:paraId="3284E412"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испытательная температура теплоносителя на входе первого контура I ступени. </w:t>
            </w:r>
          </w:p>
        </w:tc>
      </w:tr>
      <w:tr w:rsidR="0087170F" w:rsidRPr="00D94276" w14:paraId="42D97331" w14:textId="77777777" w:rsidTr="0087170F">
        <w:tc>
          <w:tcPr>
            <w:tcW w:w="1537" w:type="pct"/>
            <w:vAlign w:val="center"/>
          </w:tcPr>
          <w:p w14:paraId="1D884534"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на выходе 1 контура нижней ступени,°C</w:t>
            </w:r>
          </w:p>
        </w:tc>
        <w:tc>
          <w:tcPr>
            <w:tcW w:w="3463" w:type="pct"/>
            <w:vAlign w:val="center"/>
          </w:tcPr>
          <w:p w14:paraId="0FD393CA"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испытательная температура теплоносителя на выходе первого контура I ступени. </w:t>
            </w:r>
          </w:p>
        </w:tc>
      </w:tr>
      <w:tr w:rsidR="0087170F" w:rsidRPr="00D94276" w14:paraId="1C8CCF37" w14:textId="77777777" w:rsidTr="0087170F">
        <w:tc>
          <w:tcPr>
            <w:tcW w:w="1537" w:type="pct"/>
            <w:vAlign w:val="center"/>
          </w:tcPr>
          <w:p w14:paraId="2B24EB3B"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на входе 2 контура нижней ступени,°C</w:t>
            </w:r>
          </w:p>
        </w:tc>
        <w:tc>
          <w:tcPr>
            <w:tcW w:w="3463" w:type="pct"/>
            <w:vAlign w:val="center"/>
          </w:tcPr>
          <w:p w14:paraId="4260F466"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испытательная температура теплоносителя на входе второго контура I ступени. </w:t>
            </w:r>
          </w:p>
        </w:tc>
      </w:tr>
      <w:tr w:rsidR="0087170F" w:rsidRPr="00D94276" w14:paraId="7925CC94" w14:textId="77777777" w:rsidTr="0087170F">
        <w:tc>
          <w:tcPr>
            <w:tcW w:w="1537" w:type="pct"/>
            <w:vAlign w:val="center"/>
          </w:tcPr>
          <w:p w14:paraId="60F62282"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на выходе 2 контура нижней ступени,°C</w:t>
            </w:r>
          </w:p>
        </w:tc>
        <w:tc>
          <w:tcPr>
            <w:tcW w:w="3463" w:type="pct"/>
            <w:vAlign w:val="center"/>
          </w:tcPr>
          <w:p w14:paraId="5D96B189"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испытательная температура теплоносителя на выходе второго контура I ступени. </w:t>
            </w:r>
          </w:p>
        </w:tc>
      </w:tr>
      <w:tr w:rsidR="0087170F" w:rsidRPr="00D94276" w14:paraId="062A9580" w14:textId="77777777" w:rsidTr="0087170F">
        <w:tc>
          <w:tcPr>
            <w:tcW w:w="1537" w:type="pct"/>
            <w:vAlign w:val="center"/>
          </w:tcPr>
          <w:p w14:paraId="3A26349D"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тепловая нагрузка нижней ступени, Гкал/час</w:t>
            </w:r>
          </w:p>
        </w:tc>
        <w:tc>
          <w:tcPr>
            <w:tcW w:w="3463" w:type="pct"/>
            <w:vAlign w:val="center"/>
          </w:tcPr>
          <w:p w14:paraId="66BD45C5"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тепловая нагрузка первой степени теплообменного аппарата. </w:t>
            </w:r>
          </w:p>
        </w:tc>
      </w:tr>
      <w:tr w:rsidR="0087170F" w:rsidRPr="00D94276" w14:paraId="0319C201" w14:textId="77777777" w:rsidTr="0087170F">
        <w:tc>
          <w:tcPr>
            <w:tcW w:w="1537" w:type="pct"/>
            <w:vAlign w:val="center"/>
          </w:tcPr>
          <w:p w14:paraId="2AB5F770" w14:textId="77777777" w:rsidR="0087170F" w:rsidRPr="00D94276" w:rsidRDefault="0087170F" w:rsidP="0087170F">
            <w:pPr>
              <w:pStyle w:val="af"/>
              <w:spacing w:line="276" w:lineRule="auto"/>
              <w:rPr>
                <w:rFonts w:ascii="Arial" w:hAnsi="Arial" w:cs="Arial"/>
              </w:rPr>
            </w:pPr>
            <w:r w:rsidRPr="00D94276">
              <w:rPr>
                <w:rFonts w:ascii="Arial" w:hAnsi="Arial" w:cs="Arial"/>
              </w:rPr>
              <w:t>Количество секций ТО ГВС верхней ступени</w:t>
            </w:r>
          </w:p>
        </w:tc>
        <w:tc>
          <w:tcPr>
            <w:tcW w:w="3463" w:type="pct"/>
            <w:vAlign w:val="center"/>
          </w:tcPr>
          <w:p w14:paraId="21E25669"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Задается пользователем количество секций ТО 2 ступени на ГВС </w:t>
            </w:r>
          </w:p>
        </w:tc>
      </w:tr>
      <w:tr w:rsidR="0087170F" w:rsidRPr="00D94276" w14:paraId="047425DD" w14:textId="77777777" w:rsidTr="0087170F">
        <w:tc>
          <w:tcPr>
            <w:tcW w:w="1537" w:type="pct"/>
            <w:vAlign w:val="center"/>
          </w:tcPr>
          <w:p w14:paraId="0E345B43" w14:textId="77777777" w:rsidR="0087170F" w:rsidRPr="00D94276" w:rsidRDefault="0087170F" w:rsidP="0087170F">
            <w:pPr>
              <w:pStyle w:val="af"/>
              <w:spacing w:line="276" w:lineRule="auto"/>
              <w:rPr>
                <w:rFonts w:ascii="Arial" w:hAnsi="Arial" w:cs="Arial"/>
              </w:rPr>
            </w:pPr>
            <w:r w:rsidRPr="00D94276">
              <w:rPr>
                <w:rFonts w:ascii="Arial" w:hAnsi="Arial" w:cs="Arial"/>
              </w:rPr>
              <w:t>Количество паралл. групп ТО ГВС верхней ступени</w:t>
            </w:r>
          </w:p>
        </w:tc>
        <w:tc>
          <w:tcPr>
            <w:tcW w:w="3463" w:type="pct"/>
            <w:vAlign w:val="center"/>
          </w:tcPr>
          <w:p w14:paraId="099DC3FB" w14:textId="77777777" w:rsidR="0087170F" w:rsidRPr="00D94276" w:rsidRDefault="0087170F" w:rsidP="0087170F">
            <w:pPr>
              <w:pStyle w:val="af"/>
              <w:spacing w:line="276" w:lineRule="auto"/>
              <w:rPr>
                <w:rFonts w:ascii="Arial" w:hAnsi="Arial" w:cs="Arial"/>
              </w:rPr>
            </w:pPr>
            <w:r w:rsidRPr="00D94276">
              <w:rPr>
                <w:rFonts w:ascii="Arial" w:hAnsi="Arial" w:cs="Arial"/>
              </w:rPr>
              <w:t>Задается количество параллельных групп ТО 2 ступени на ГВС.</w:t>
            </w:r>
          </w:p>
        </w:tc>
      </w:tr>
      <w:tr w:rsidR="0087170F" w:rsidRPr="00D94276" w14:paraId="7891851B" w14:textId="77777777" w:rsidTr="0087170F">
        <w:tc>
          <w:tcPr>
            <w:tcW w:w="1537" w:type="pct"/>
            <w:vAlign w:val="center"/>
          </w:tcPr>
          <w:p w14:paraId="76DD532B" w14:textId="77777777" w:rsidR="0087170F" w:rsidRPr="00D94276" w:rsidRDefault="0087170F" w:rsidP="0087170F">
            <w:pPr>
              <w:pStyle w:val="af"/>
              <w:spacing w:line="276" w:lineRule="auto"/>
              <w:rPr>
                <w:rFonts w:ascii="Arial" w:hAnsi="Arial" w:cs="Arial"/>
              </w:rPr>
            </w:pPr>
            <w:r w:rsidRPr="00D94276">
              <w:rPr>
                <w:rFonts w:ascii="Arial" w:hAnsi="Arial" w:cs="Arial"/>
              </w:rPr>
              <w:t>Потери напора в одной секции верхней ступени, м</w:t>
            </w:r>
          </w:p>
        </w:tc>
        <w:tc>
          <w:tcPr>
            <w:tcW w:w="3463" w:type="pct"/>
            <w:vAlign w:val="center"/>
          </w:tcPr>
          <w:p w14:paraId="23CC8831"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Задаются потери напора в одной из секций ТО 2 ступени на ГВС </w:t>
            </w:r>
          </w:p>
        </w:tc>
      </w:tr>
      <w:tr w:rsidR="0087170F" w:rsidRPr="00D94276" w14:paraId="3B8B8440" w14:textId="77777777" w:rsidTr="0087170F">
        <w:tc>
          <w:tcPr>
            <w:tcW w:w="1537" w:type="pct"/>
            <w:vAlign w:val="center"/>
          </w:tcPr>
          <w:p w14:paraId="01AC5DB0"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на входе 1 контура верхней ступени,°C</w:t>
            </w:r>
          </w:p>
        </w:tc>
        <w:tc>
          <w:tcPr>
            <w:tcW w:w="3463" w:type="pct"/>
            <w:vAlign w:val="center"/>
          </w:tcPr>
          <w:p w14:paraId="4C92EC99"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испытательная температура теплоносителя на входе первого контура II ступени. </w:t>
            </w:r>
          </w:p>
        </w:tc>
      </w:tr>
      <w:tr w:rsidR="0087170F" w:rsidRPr="00D94276" w14:paraId="434F9B73" w14:textId="77777777" w:rsidTr="0087170F">
        <w:tc>
          <w:tcPr>
            <w:tcW w:w="1537" w:type="pct"/>
            <w:vAlign w:val="center"/>
          </w:tcPr>
          <w:p w14:paraId="725D4D7C"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на выходе 1 контура верхней ступени,°C</w:t>
            </w:r>
          </w:p>
        </w:tc>
        <w:tc>
          <w:tcPr>
            <w:tcW w:w="3463" w:type="pct"/>
            <w:vAlign w:val="center"/>
          </w:tcPr>
          <w:p w14:paraId="00727DC5"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испытательная температура теплоносителя на выходе первого контура II ступени. </w:t>
            </w:r>
          </w:p>
        </w:tc>
      </w:tr>
      <w:tr w:rsidR="0087170F" w:rsidRPr="00D94276" w14:paraId="4FE1382F" w14:textId="77777777" w:rsidTr="0087170F">
        <w:tc>
          <w:tcPr>
            <w:tcW w:w="1537" w:type="pct"/>
            <w:vAlign w:val="center"/>
          </w:tcPr>
          <w:p w14:paraId="600B5D0C"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на входе 2 контура верхней ступени,°C</w:t>
            </w:r>
          </w:p>
        </w:tc>
        <w:tc>
          <w:tcPr>
            <w:tcW w:w="3463" w:type="pct"/>
            <w:vAlign w:val="center"/>
          </w:tcPr>
          <w:p w14:paraId="2EFD8B99"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испытательная температура теплоносителя на входе второго контура II ступени. </w:t>
            </w:r>
          </w:p>
        </w:tc>
      </w:tr>
      <w:tr w:rsidR="0087170F" w:rsidRPr="00D94276" w14:paraId="0CF87530" w14:textId="77777777" w:rsidTr="0087170F">
        <w:tc>
          <w:tcPr>
            <w:tcW w:w="1537" w:type="pct"/>
            <w:vAlign w:val="center"/>
          </w:tcPr>
          <w:p w14:paraId="0E35477B"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температура на выходе 2 контура верхней ступени,°C</w:t>
            </w:r>
          </w:p>
        </w:tc>
        <w:tc>
          <w:tcPr>
            <w:tcW w:w="3463" w:type="pct"/>
            <w:vAlign w:val="center"/>
          </w:tcPr>
          <w:p w14:paraId="2D03FC72"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испытательная температура теплоносителя на выходе второго контура II ступени. </w:t>
            </w:r>
          </w:p>
        </w:tc>
      </w:tr>
      <w:tr w:rsidR="0087170F" w:rsidRPr="00D94276" w14:paraId="4EC00B72" w14:textId="77777777" w:rsidTr="0087170F">
        <w:tc>
          <w:tcPr>
            <w:tcW w:w="1537" w:type="pct"/>
            <w:vAlign w:val="center"/>
          </w:tcPr>
          <w:p w14:paraId="32B468C3" w14:textId="77777777" w:rsidR="0087170F" w:rsidRPr="00D94276" w:rsidRDefault="0087170F" w:rsidP="0087170F">
            <w:pPr>
              <w:pStyle w:val="af"/>
              <w:spacing w:line="276" w:lineRule="auto"/>
              <w:rPr>
                <w:rFonts w:ascii="Arial" w:hAnsi="Arial" w:cs="Arial"/>
              </w:rPr>
            </w:pPr>
            <w:r w:rsidRPr="00D94276">
              <w:rPr>
                <w:rFonts w:ascii="Arial" w:hAnsi="Arial" w:cs="Arial"/>
              </w:rPr>
              <w:t>Исп. тепловая нагрузка верхней ступени, Гкал/час</w:t>
            </w:r>
          </w:p>
        </w:tc>
        <w:tc>
          <w:tcPr>
            <w:tcW w:w="3463" w:type="pct"/>
            <w:vAlign w:val="center"/>
          </w:tcPr>
          <w:p w14:paraId="4E23CEC4" w14:textId="77777777" w:rsidR="0087170F" w:rsidRPr="00D94276" w:rsidRDefault="0087170F" w:rsidP="0087170F">
            <w:pPr>
              <w:pStyle w:val="af"/>
              <w:spacing w:line="276" w:lineRule="auto"/>
              <w:rPr>
                <w:rFonts w:ascii="Arial" w:hAnsi="Arial" w:cs="Arial"/>
              </w:rPr>
            </w:pPr>
            <w:r w:rsidRPr="00D94276">
              <w:rPr>
                <w:rFonts w:ascii="Arial" w:hAnsi="Arial" w:cs="Arial"/>
              </w:rPr>
              <w:t xml:space="preserve">При наличии результатов замеров задается тепловая нагрузка второй степени теплообменного аппарата. </w:t>
            </w:r>
          </w:p>
        </w:tc>
      </w:tr>
    </w:tbl>
    <w:p w14:paraId="58D4AD2A" w14:textId="77777777" w:rsidR="0087170F" w:rsidRPr="00D94276" w:rsidRDefault="0087170F" w:rsidP="0087170F">
      <w:pPr>
        <w:jc w:val="both"/>
        <w:rPr>
          <w:rFonts w:ascii="Arial" w:hAnsi="Arial" w:cs="Arial"/>
          <w:sz w:val="24"/>
          <w:szCs w:val="24"/>
          <w:lang w:val="ru-RU"/>
        </w:rPr>
      </w:pPr>
    </w:p>
    <w:p w14:paraId="49E56200" w14:textId="77777777" w:rsidR="0087170F" w:rsidRPr="00D94276" w:rsidRDefault="0087170F" w:rsidP="0087170F">
      <w:pPr>
        <w:jc w:val="center"/>
        <w:rPr>
          <w:rFonts w:ascii="Arial" w:hAnsi="Arial" w:cs="Arial"/>
          <w:sz w:val="24"/>
          <w:szCs w:val="24"/>
          <w:lang w:val="ru-RU"/>
        </w:rPr>
      </w:pPr>
      <w:r w:rsidRPr="00D94276">
        <w:rPr>
          <w:rFonts w:ascii="Arial" w:hAnsi="Arial" w:cs="Arial"/>
          <w:noProof/>
          <w:sz w:val="24"/>
          <w:szCs w:val="24"/>
          <w:lang w:val="ru-RU" w:eastAsia="ru-RU"/>
        </w:rPr>
        <w:lastRenderedPageBreak/>
        <w:drawing>
          <wp:inline distT="0" distB="0" distL="0" distR="0" wp14:anchorId="5256DE3A" wp14:editId="69983733">
            <wp:extent cx="3873260" cy="18380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75794" cy="1839293"/>
                    </a:xfrm>
                    <a:prstGeom prst="rect">
                      <a:avLst/>
                    </a:prstGeom>
                  </pic:spPr>
                </pic:pic>
              </a:graphicData>
            </a:graphic>
          </wp:inline>
        </w:drawing>
      </w:r>
    </w:p>
    <w:p w14:paraId="7FED6C0B" w14:textId="77777777" w:rsidR="0087170F" w:rsidRPr="00D94276" w:rsidRDefault="0087170F" w:rsidP="0087170F">
      <w:pPr>
        <w:pStyle w:val="1"/>
        <w:jc w:val="center"/>
        <w:rPr>
          <w:rFonts w:ascii="Arial" w:hAnsi="Arial" w:cs="Arial"/>
          <w:b w:val="0"/>
          <w:sz w:val="24"/>
          <w:szCs w:val="24"/>
          <w:lang w:val="ru-RU"/>
        </w:rPr>
      </w:pPr>
      <w:bookmarkStart w:id="138" w:name="_Toc420087906"/>
      <w:bookmarkStart w:id="139" w:name="_Toc420087975"/>
      <w:bookmarkStart w:id="140" w:name="_Toc420088273"/>
      <w:r w:rsidRPr="00D94276">
        <w:rPr>
          <w:rFonts w:ascii="Arial" w:hAnsi="Arial" w:cs="Arial"/>
          <w:b w:val="0"/>
          <w:sz w:val="24"/>
          <w:szCs w:val="24"/>
          <w:lang w:val="ru-RU"/>
        </w:rPr>
        <w:t>Рис. 3.11. Изображение 4-х трубной тепловой сети от котельной через ЦТП</w:t>
      </w:r>
      <w:bookmarkEnd w:id="138"/>
      <w:bookmarkEnd w:id="139"/>
      <w:bookmarkEnd w:id="140"/>
    </w:p>
    <w:p w14:paraId="08CD2836" w14:textId="77777777" w:rsidR="0087170F" w:rsidRPr="00D94276" w:rsidRDefault="0087170F" w:rsidP="00427FBC">
      <w:pPr>
        <w:ind w:firstLine="708"/>
        <w:jc w:val="both"/>
        <w:rPr>
          <w:rFonts w:ascii="Arial" w:hAnsi="Arial" w:cs="Arial"/>
          <w:sz w:val="24"/>
          <w:szCs w:val="24"/>
          <w:lang w:val="ru-RU"/>
        </w:rPr>
      </w:pPr>
    </w:p>
    <w:p w14:paraId="56219D45" w14:textId="512E1CB0" w:rsidR="003868E5" w:rsidRPr="00D94276" w:rsidRDefault="00427FBC" w:rsidP="00427FBC">
      <w:pPr>
        <w:ind w:firstLine="708"/>
        <w:jc w:val="both"/>
        <w:rPr>
          <w:rFonts w:ascii="Arial" w:hAnsi="Arial" w:cs="Arial"/>
          <w:sz w:val="24"/>
          <w:szCs w:val="24"/>
          <w:lang w:val="ru-RU"/>
        </w:rPr>
      </w:pPr>
      <w:r w:rsidRPr="00D94276">
        <w:rPr>
          <w:rFonts w:ascii="Arial" w:hAnsi="Arial" w:cs="Arial"/>
          <w:sz w:val="24"/>
          <w:szCs w:val="24"/>
          <w:lang w:val="ru-RU"/>
        </w:rPr>
        <w:t>В ЦТП может входить и выходить только один участок тепловой сети (подающий и обратный трубопровод). Причем входящий участок должен быть направлен к ЦТП (направление стрелки), а выходящий от ЦТП к следующему объекту.</w:t>
      </w:r>
    </w:p>
    <w:p w14:paraId="37220652" w14:textId="24489A6E" w:rsidR="00427FBC" w:rsidRPr="00D94276" w:rsidRDefault="00427FBC" w:rsidP="00427FBC">
      <w:pPr>
        <w:ind w:firstLine="708"/>
        <w:jc w:val="both"/>
        <w:rPr>
          <w:rFonts w:ascii="Arial" w:hAnsi="Arial" w:cs="Arial"/>
          <w:sz w:val="24"/>
          <w:szCs w:val="24"/>
          <w:lang w:val="ru-RU"/>
        </w:rPr>
      </w:pPr>
      <w:r w:rsidRPr="00D94276">
        <w:rPr>
          <w:rFonts w:ascii="Arial" w:hAnsi="Arial" w:cs="Arial"/>
          <w:sz w:val="24"/>
          <w:szCs w:val="24"/>
          <w:lang w:val="ru-RU"/>
        </w:rPr>
        <w:t xml:space="preserve">Исключением из данного правила является четырёхтрубная тепловая сеть после ЦТП, в этом случае из ЦТП выходит два участка – один основной и один вспомогательный. Вспомогательный участок используется для подключения трубопровода горячего водоснабжения. Такая схема используется для моделирования системы теплоснабжения в зоне действия Котельной № 4 </w:t>
      </w:r>
      <w:r w:rsidR="00795022" w:rsidRPr="00D94276">
        <w:rPr>
          <w:rFonts w:ascii="Arial" w:hAnsi="Arial" w:cs="Arial"/>
          <w:sz w:val="24"/>
          <w:szCs w:val="24"/>
          <w:lang w:val="ru-RU"/>
        </w:rPr>
        <w:t>г.</w:t>
      </w:r>
      <w:r w:rsidR="0092371F" w:rsidRPr="00D94276">
        <w:rPr>
          <w:rFonts w:ascii="Arial" w:hAnsi="Arial" w:cs="Arial"/>
          <w:sz w:val="24"/>
          <w:szCs w:val="24"/>
          <w:lang w:val="ru-RU"/>
        </w:rPr>
        <w:t>Парабель</w:t>
      </w:r>
      <w:r w:rsidRPr="00D94276">
        <w:rPr>
          <w:rFonts w:ascii="Arial" w:hAnsi="Arial" w:cs="Arial"/>
          <w:sz w:val="24"/>
          <w:szCs w:val="24"/>
          <w:lang w:val="ru-RU"/>
        </w:rPr>
        <w:t xml:space="preserve"> (рис. 3.</w:t>
      </w:r>
      <w:r w:rsidR="0087170F" w:rsidRPr="00D94276">
        <w:rPr>
          <w:rFonts w:ascii="Arial" w:hAnsi="Arial" w:cs="Arial"/>
          <w:sz w:val="24"/>
          <w:szCs w:val="24"/>
          <w:lang w:val="ru-RU"/>
        </w:rPr>
        <w:t>11</w:t>
      </w:r>
      <w:r w:rsidRPr="00D94276">
        <w:rPr>
          <w:rFonts w:ascii="Arial" w:hAnsi="Arial" w:cs="Arial"/>
          <w:sz w:val="24"/>
          <w:szCs w:val="24"/>
          <w:lang w:val="ru-RU"/>
        </w:rPr>
        <w:t>).</w:t>
      </w:r>
    </w:p>
    <w:p w14:paraId="5B1F6C08" w14:textId="77777777" w:rsidR="003868E5" w:rsidRPr="00D94276" w:rsidRDefault="003868E5">
      <w:pPr>
        <w:rPr>
          <w:rFonts w:ascii="Arial" w:hAnsi="Arial" w:cs="Arial"/>
          <w:sz w:val="24"/>
          <w:szCs w:val="24"/>
          <w:lang w:val="ru-RU"/>
        </w:rPr>
      </w:pPr>
    </w:p>
    <w:p w14:paraId="71DD95B6" w14:textId="77777777" w:rsidR="00427FBC" w:rsidRPr="00D94276" w:rsidRDefault="00427FBC">
      <w:pPr>
        <w:rPr>
          <w:rFonts w:ascii="Arial" w:hAnsi="Arial" w:cs="Arial"/>
          <w:sz w:val="24"/>
          <w:szCs w:val="24"/>
          <w:lang w:val="ru-RU"/>
        </w:rPr>
      </w:pPr>
    </w:p>
    <w:p w14:paraId="5F8067C4" w14:textId="27B6BD71" w:rsidR="003868E5" w:rsidRPr="00D94276" w:rsidRDefault="0087170F" w:rsidP="006F3F27">
      <w:pPr>
        <w:pStyle w:val="3"/>
        <w:jc w:val="center"/>
        <w:rPr>
          <w:rFonts w:ascii="Arial" w:hAnsi="Arial" w:cs="Arial"/>
          <w:color w:val="auto"/>
          <w:sz w:val="24"/>
          <w:szCs w:val="24"/>
          <w:lang w:val="ru-RU"/>
        </w:rPr>
      </w:pPr>
      <w:bookmarkStart w:id="141" w:name="_Toc420087907"/>
      <w:bookmarkStart w:id="142" w:name="_Toc420087976"/>
      <w:bookmarkStart w:id="143" w:name="_Toc420088064"/>
      <w:bookmarkStart w:id="144" w:name="_Toc420088274"/>
      <w:r w:rsidRPr="00D94276">
        <w:rPr>
          <w:rFonts w:ascii="Arial" w:hAnsi="Arial" w:cs="Arial"/>
          <w:color w:val="auto"/>
          <w:sz w:val="24"/>
          <w:szCs w:val="24"/>
          <w:lang w:val="ru-RU"/>
        </w:rPr>
        <w:t>3.1.4. Потребитель</w:t>
      </w:r>
      <w:bookmarkEnd w:id="141"/>
      <w:bookmarkEnd w:id="142"/>
      <w:bookmarkEnd w:id="143"/>
      <w:bookmarkEnd w:id="144"/>
    </w:p>
    <w:p w14:paraId="5C19A384" w14:textId="77777777" w:rsidR="003868E5" w:rsidRPr="00D94276" w:rsidRDefault="003868E5">
      <w:pPr>
        <w:rPr>
          <w:rFonts w:ascii="Arial" w:hAnsi="Arial" w:cs="Arial"/>
          <w:sz w:val="24"/>
          <w:szCs w:val="24"/>
          <w:lang w:val="ru-RU"/>
        </w:rPr>
      </w:pPr>
    </w:p>
    <w:p w14:paraId="12993213" w14:textId="1ECB91C3" w:rsidR="0087170F" w:rsidRPr="00D94276" w:rsidRDefault="0087170F" w:rsidP="0087170F">
      <w:pPr>
        <w:ind w:firstLine="708"/>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Потребитель – это символьной объект тепловой сети, характеризующийся потреблением тепловой энергии и сетевой воды. Потребитель является конечным объектом участка, в который входит один подающий и выходит один обратный трубопровод тепловой сети. Под потребителем понимается абонентский ввод в здание.</w:t>
      </w:r>
    </w:p>
    <w:p w14:paraId="1A22CD02" w14:textId="59F3CF28" w:rsidR="0087170F" w:rsidRPr="00D94276" w:rsidRDefault="0087170F" w:rsidP="00A35BFA">
      <w:pPr>
        <w:pStyle w:val="af"/>
        <w:spacing w:before="0" w:beforeAutospacing="0" w:after="0" w:afterAutospacing="0"/>
        <w:ind w:firstLine="708"/>
        <w:jc w:val="both"/>
        <w:rPr>
          <w:rFonts w:ascii="Arial" w:hAnsi="Arial" w:cs="Arial"/>
        </w:rPr>
      </w:pPr>
      <w:r w:rsidRPr="00D94276">
        <w:rPr>
          <w:rFonts w:ascii="Arial" w:hAnsi="Arial" w:cs="Arial"/>
        </w:rPr>
        <w:t xml:space="preserve">Присоединение потребителя к тепловой сети и его внутреннее представление изображено на рисунке </w:t>
      </w:r>
      <w:r w:rsidR="00A35BFA" w:rsidRPr="00D94276">
        <w:rPr>
          <w:rFonts w:ascii="Arial" w:hAnsi="Arial" w:cs="Arial"/>
        </w:rPr>
        <w:t>3</w:t>
      </w:r>
      <w:r w:rsidRPr="00D94276">
        <w:rPr>
          <w:rFonts w:ascii="Arial" w:hAnsi="Arial" w:cs="Arial"/>
        </w:rPr>
        <w:t>.1</w:t>
      </w:r>
      <w:r w:rsidR="00A35BFA" w:rsidRPr="00D94276">
        <w:rPr>
          <w:rFonts w:ascii="Arial" w:hAnsi="Arial" w:cs="Arial"/>
        </w:rPr>
        <w:t>2</w:t>
      </w:r>
      <w:r w:rsidRPr="00D94276">
        <w:rPr>
          <w:rFonts w:ascii="Arial" w:hAnsi="Arial" w:cs="Arial"/>
        </w:rPr>
        <w:t>.</w:t>
      </w:r>
    </w:p>
    <w:p w14:paraId="441F91DB" w14:textId="77777777" w:rsidR="0087170F" w:rsidRPr="00D94276" w:rsidRDefault="0087170F" w:rsidP="0087170F">
      <w:pPr>
        <w:ind w:left="357"/>
        <w:jc w:val="both"/>
        <w:rPr>
          <w:rFonts w:ascii="Arial" w:hAnsi="Arial" w:cs="Arial"/>
          <w:color w:val="000000"/>
          <w:sz w:val="24"/>
          <w:szCs w:val="24"/>
          <w:lang w:eastAsia="ru-RU"/>
        </w:rPr>
      </w:pPr>
      <w:r w:rsidRPr="00D94276">
        <w:rPr>
          <w:rFonts w:ascii="Arial" w:hAnsi="Arial" w:cs="Arial"/>
          <w:noProof/>
          <w:sz w:val="24"/>
          <w:szCs w:val="24"/>
          <w:lang w:val="ru-RU" w:eastAsia="ru-RU"/>
        </w:rPr>
        <w:drawing>
          <wp:inline distT="0" distB="0" distL="0" distR="0" wp14:anchorId="0CFEF68E" wp14:editId="2C45565E">
            <wp:extent cx="4432300" cy="1320800"/>
            <wp:effectExtent l="19050" t="0" r="6350"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a:srcRect/>
                    <a:stretch>
                      <a:fillRect/>
                    </a:stretch>
                  </pic:blipFill>
                  <pic:spPr bwMode="auto">
                    <a:xfrm>
                      <a:off x="0" y="0"/>
                      <a:ext cx="4432300" cy="1320800"/>
                    </a:xfrm>
                    <a:prstGeom prst="rect">
                      <a:avLst/>
                    </a:prstGeom>
                    <a:noFill/>
                    <a:ln w="9525">
                      <a:noFill/>
                      <a:miter lim="800000"/>
                      <a:headEnd/>
                      <a:tailEnd/>
                    </a:ln>
                  </pic:spPr>
                </pic:pic>
              </a:graphicData>
            </a:graphic>
          </wp:inline>
        </w:drawing>
      </w:r>
    </w:p>
    <w:p w14:paraId="4709F046" w14:textId="5C60EA31" w:rsidR="00A35BFA" w:rsidRPr="00D94276" w:rsidRDefault="0087170F" w:rsidP="00886CBB">
      <w:pPr>
        <w:pStyle w:val="2"/>
        <w:spacing w:before="0"/>
        <w:jc w:val="center"/>
        <w:rPr>
          <w:rFonts w:ascii="Arial" w:hAnsi="Arial" w:cs="Arial"/>
          <w:b w:val="0"/>
          <w:color w:val="auto"/>
          <w:sz w:val="24"/>
          <w:szCs w:val="24"/>
          <w:lang w:val="ru-RU"/>
        </w:rPr>
      </w:pPr>
      <w:bookmarkStart w:id="145" w:name="_Toc365021167"/>
      <w:bookmarkStart w:id="146" w:name="_Toc365021564"/>
      <w:bookmarkStart w:id="147" w:name="_Toc372904702"/>
      <w:bookmarkStart w:id="148" w:name="_Toc372904806"/>
      <w:bookmarkStart w:id="149" w:name="_Toc420088275"/>
      <w:r w:rsidRPr="00D94276">
        <w:rPr>
          <w:rFonts w:ascii="Arial" w:hAnsi="Arial" w:cs="Arial"/>
          <w:b w:val="0"/>
          <w:color w:val="auto"/>
          <w:sz w:val="24"/>
          <w:szCs w:val="24"/>
          <w:lang w:val="ru-RU"/>
        </w:rPr>
        <w:t>Рис</w:t>
      </w:r>
      <w:r w:rsidR="00A35BFA" w:rsidRPr="00D94276">
        <w:rPr>
          <w:rFonts w:ascii="Arial" w:hAnsi="Arial" w:cs="Arial"/>
          <w:b w:val="0"/>
          <w:color w:val="auto"/>
          <w:sz w:val="24"/>
          <w:szCs w:val="24"/>
          <w:lang w:val="ru-RU"/>
        </w:rPr>
        <w:t>. 3</w:t>
      </w:r>
      <w:r w:rsidRPr="00D94276">
        <w:rPr>
          <w:rFonts w:ascii="Arial" w:hAnsi="Arial" w:cs="Arial"/>
          <w:b w:val="0"/>
          <w:color w:val="auto"/>
          <w:sz w:val="24"/>
          <w:szCs w:val="24"/>
          <w:lang w:val="ru-RU"/>
        </w:rPr>
        <w:t>.1</w:t>
      </w:r>
      <w:r w:rsidR="00A35BFA" w:rsidRPr="00D94276">
        <w:rPr>
          <w:rFonts w:ascii="Arial" w:hAnsi="Arial" w:cs="Arial"/>
          <w:b w:val="0"/>
          <w:color w:val="auto"/>
          <w:sz w:val="24"/>
          <w:szCs w:val="24"/>
          <w:lang w:val="ru-RU"/>
        </w:rPr>
        <w:t xml:space="preserve">2. </w:t>
      </w:r>
      <w:r w:rsidRPr="00D94276">
        <w:rPr>
          <w:rFonts w:ascii="Arial" w:hAnsi="Arial" w:cs="Arial"/>
          <w:b w:val="0"/>
          <w:color w:val="auto"/>
          <w:sz w:val="24"/>
          <w:szCs w:val="24"/>
          <w:lang w:val="ru-RU"/>
        </w:rPr>
        <w:t>Внешнее (слева) и внутреннее (справа) присоединение потребителя к тепловой сети</w:t>
      </w:r>
      <w:bookmarkEnd w:id="145"/>
      <w:bookmarkEnd w:id="146"/>
      <w:bookmarkEnd w:id="147"/>
      <w:bookmarkEnd w:id="148"/>
      <w:bookmarkEnd w:id="149"/>
    </w:p>
    <w:p w14:paraId="0D0541BB" w14:textId="77777777" w:rsidR="00A35BFA" w:rsidRPr="00D94276" w:rsidRDefault="00A35BFA" w:rsidP="0087170F">
      <w:pPr>
        <w:jc w:val="both"/>
        <w:rPr>
          <w:rFonts w:ascii="Arial" w:hAnsi="Arial" w:cs="Arial"/>
          <w:color w:val="000000"/>
          <w:sz w:val="24"/>
          <w:szCs w:val="24"/>
          <w:lang w:val="ru-RU" w:eastAsia="ru-RU"/>
        </w:rPr>
      </w:pPr>
    </w:p>
    <w:p w14:paraId="546A4C53" w14:textId="6FC4CAA6" w:rsidR="0087170F" w:rsidRPr="00D94276" w:rsidRDefault="0087170F" w:rsidP="00A35BFA">
      <w:pPr>
        <w:ind w:firstLine="708"/>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Внутренняя кодировка потребителя зависит от схемы присоединения тепловых нагрузок к тепловой сети. Схемы могут быть элеваторные, с насосным смешением, с независимым присоединением, с открытым или закрытым отбором воды на ГВС. Схемы присоединения имеют разную степень автоматизации подключенной нагрузки, которая определяется наличием регулятора температуры, например на ГВС, регулятором расхода или нагрузки на систему отопления, регулирующим клапаном на систему вентиляции.</w:t>
      </w:r>
      <w:r w:rsidR="00A35BFA" w:rsidRPr="00D94276">
        <w:rPr>
          <w:rFonts w:ascii="Arial" w:hAnsi="Arial" w:cs="Arial"/>
          <w:color w:val="000000"/>
          <w:sz w:val="24"/>
          <w:szCs w:val="24"/>
          <w:lang w:val="ru-RU" w:eastAsia="ru-RU"/>
        </w:rPr>
        <w:t xml:space="preserve"> Баз</w:t>
      </w:r>
      <w:r w:rsidR="00127C6F" w:rsidRPr="00D94276">
        <w:rPr>
          <w:rFonts w:ascii="Arial" w:hAnsi="Arial" w:cs="Arial"/>
          <w:color w:val="000000"/>
          <w:sz w:val="24"/>
          <w:szCs w:val="24"/>
          <w:lang w:val="ru-RU" w:eastAsia="ru-RU"/>
        </w:rPr>
        <w:t>ы</w:t>
      </w:r>
      <w:r w:rsidR="00A35BFA" w:rsidRPr="00D94276">
        <w:rPr>
          <w:rFonts w:ascii="Arial" w:hAnsi="Arial" w:cs="Arial"/>
          <w:color w:val="000000"/>
          <w:sz w:val="24"/>
          <w:szCs w:val="24"/>
          <w:lang w:val="ru-RU" w:eastAsia="ru-RU"/>
        </w:rPr>
        <w:t xml:space="preserve"> данных объекта «Потребитель»</w:t>
      </w:r>
      <w:r w:rsidR="00127C6F" w:rsidRPr="00D94276">
        <w:rPr>
          <w:rFonts w:ascii="Arial" w:hAnsi="Arial" w:cs="Arial"/>
          <w:color w:val="000000"/>
          <w:sz w:val="24"/>
          <w:szCs w:val="24"/>
          <w:lang w:val="ru-RU" w:eastAsia="ru-RU"/>
        </w:rPr>
        <w:t xml:space="preserve"> и «Обобщенный потребитель»</w:t>
      </w:r>
      <w:r w:rsidR="00A35BFA" w:rsidRPr="00D94276">
        <w:rPr>
          <w:rFonts w:ascii="Arial" w:hAnsi="Arial" w:cs="Arial"/>
          <w:color w:val="000000"/>
          <w:sz w:val="24"/>
          <w:szCs w:val="24"/>
          <w:lang w:val="ru-RU" w:eastAsia="ru-RU"/>
        </w:rPr>
        <w:t xml:space="preserve"> приведен</w:t>
      </w:r>
      <w:r w:rsidR="00127C6F" w:rsidRPr="00D94276">
        <w:rPr>
          <w:rFonts w:ascii="Arial" w:hAnsi="Arial" w:cs="Arial"/>
          <w:color w:val="000000"/>
          <w:sz w:val="24"/>
          <w:szCs w:val="24"/>
          <w:lang w:val="ru-RU" w:eastAsia="ru-RU"/>
        </w:rPr>
        <w:t>ы</w:t>
      </w:r>
      <w:r w:rsidR="00A35BFA" w:rsidRPr="00D94276">
        <w:rPr>
          <w:rFonts w:ascii="Arial" w:hAnsi="Arial" w:cs="Arial"/>
          <w:color w:val="000000"/>
          <w:sz w:val="24"/>
          <w:szCs w:val="24"/>
          <w:lang w:val="ru-RU" w:eastAsia="ru-RU"/>
        </w:rPr>
        <w:t xml:space="preserve"> в таблице 3.4</w:t>
      </w:r>
      <w:r w:rsidR="00127C6F" w:rsidRPr="00D94276">
        <w:rPr>
          <w:rFonts w:ascii="Arial" w:hAnsi="Arial" w:cs="Arial"/>
          <w:color w:val="000000"/>
          <w:sz w:val="24"/>
          <w:szCs w:val="24"/>
          <w:lang w:val="ru-RU" w:eastAsia="ru-RU"/>
        </w:rPr>
        <w:t>, 3.5 соответственно</w:t>
      </w:r>
      <w:r w:rsidR="00A35BFA" w:rsidRPr="00D94276">
        <w:rPr>
          <w:rFonts w:ascii="Arial" w:hAnsi="Arial" w:cs="Arial"/>
          <w:color w:val="000000"/>
          <w:sz w:val="24"/>
          <w:szCs w:val="24"/>
          <w:lang w:val="ru-RU" w:eastAsia="ru-RU"/>
        </w:rPr>
        <w:t>.</w:t>
      </w:r>
    </w:p>
    <w:p w14:paraId="35C6B51B" w14:textId="77777777" w:rsidR="00B474A2" w:rsidRPr="00D94276" w:rsidRDefault="00B474A2">
      <w:pPr>
        <w:rPr>
          <w:rFonts w:ascii="Arial" w:hAnsi="Arial" w:cs="Arial"/>
          <w:sz w:val="24"/>
          <w:szCs w:val="24"/>
          <w:lang w:val="ru-RU"/>
        </w:rPr>
      </w:pPr>
    </w:p>
    <w:p w14:paraId="6A229D84" w14:textId="0FC9D81C" w:rsidR="00B474A2" w:rsidRPr="00D94276" w:rsidRDefault="00B474A2" w:rsidP="00B474A2">
      <w:pPr>
        <w:pStyle w:val="1"/>
        <w:rPr>
          <w:rFonts w:ascii="Arial" w:hAnsi="Arial" w:cs="Arial"/>
          <w:b w:val="0"/>
          <w:i/>
          <w:sz w:val="24"/>
          <w:szCs w:val="24"/>
          <w:lang w:val="ru-RU" w:eastAsia="ru-RU"/>
        </w:rPr>
      </w:pPr>
      <w:bookmarkStart w:id="150" w:name="_Toc420087908"/>
      <w:bookmarkStart w:id="151" w:name="_Toc420087977"/>
      <w:bookmarkStart w:id="152" w:name="_Toc420088065"/>
      <w:bookmarkStart w:id="153" w:name="_Toc420088276"/>
      <w:r w:rsidRPr="00D94276">
        <w:rPr>
          <w:rFonts w:ascii="Arial" w:hAnsi="Arial" w:cs="Arial"/>
          <w:b w:val="0"/>
          <w:sz w:val="24"/>
          <w:szCs w:val="24"/>
          <w:lang w:val="ru-RU" w:eastAsia="ru-RU"/>
        </w:rPr>
        <w:lastRenderedPageBreak/>
        <w:t xml:space="preserve">Таблица </w:t>
      </w:r>
      <w:r w:rsidR="00A35BFA" w:rsidRPr="00D94276">
        <w:rPr>
          <w:rFonts w:ascii="Arial" w:hAnsi="Arial" w:cs="Arial"/>
          <w:b w:val="0"/>
          <w:sz w:val="24"/>
          <w:szCs w:val="24"/>
          <w:lang w:val="ru-RU" w:eastAsia="ru-RU"/>
        </w:rPr>
        <w:t>3</w:t>
      </w:r>
      <w:r w:rsidRPr="00D94276">
        <w:rPr>
          <w:rFonts w:ascii="Arial" w:hAnsi="Arial" w:cs="Arial"/>
          <w:b w:val="0"/>
          <w:sz w:val="24"/>
          <w:szCs w:val="24"/>
          <w:lang w:val="ru-RU" w:eastAsia="ru-RU"/>
        </w:rPr>
        <w:t>.4 – Базы данных для элемент</w:t>
      </w:r>
      <w:r w:rsidRPr="00D94276">
        <w:rPr>
          <w:rFonts w:ascii="Arial" w:hAnsi="Arial" w:cs="Arial"/>
          <w:b w:val="0"/>
          <w:i/>
          <w:sz w:val="24"/>
          <w:szCs w:val="24"/>
          <w:lang w:val="ru-RU" w:eastAsia="ru-RU"/>
        </w:rPr>
        <w:t>а «Потребитель»</w:t>
      </w:r>
      <w:bookmarkEnd w:id="150"/>
      <w:bookmarkEnd w:id="151"/>
      <w:bookmarkEnd w:id="152"/>
      <w:bookmarkEnd w:id="153"/>
    </w:p>
    <w:tbl>
      <w:tblPr>
        <w:tblStyle w:val="a3"/>
        <w:tblW w:w="5000" w:type="pct"/>
        <w:tblLook w:val="04A0" w:firstRow="1" w:lastRow="0" w:firstColumn="1" w:lastColumn="0" w:noHBand="0" w:noVBand="1"/>
      </w:tblPr>
      <w:tblGrid>
        <w:gridCol w:w="3029"/>
        <w:gridCol w:w="6825"/>
      </w:tblGrid>
      <w:tr w:rsidR="00B474A2" w:rsidRPr="00D94276" w14:paraId="7E223400" w14:textId="77777777" w:rsidTr="00DE5301">
        <w:trPr>
          <w:tblHeader/>
        </w:trPr>
        <w:tc>
          <w:tcPr>
            <w:tcW w:w="1537" w:type="pct"/>
            <w:shd w:val="clear" w:color="auto" w:fill="D9D9D9" w:themeFill="background1" w:themeFillShade="D9"/>
            <w:vAlign w:val="center"/>
          </w:tcPr>
          <w:p w14:paraId="68A011A2" w14:textId="3DC0E611" w:rsidR="00B474A2" w:rsidRPr="00D94276" w:rsidRDefault="00DE5301" w:rsidP="00DE5301">
            <w:pPr>
              <w:pStyle w:val="af"/>
              <w:spacing w:line="276" w:lineRule="auto"/>
              <w:jc w:val="center"/>
              <w:rPr>
                <w:rFonts w:ascii="Arial" w:hAnsi="Arial" w:cs="Arial"/>
                <w:b/>
              </w:rPr>
            </w:pPr>
            <w:r w:rsidRPr="00D94276">
              <w:rPr>
                <w:rFonts w:ascii="Arial" w:hAnsi="Arial" w:cs="Arial"/>
                <w:b/>
              </w:rPr>
              <w:t>Параметр</w:t>
            </w:r>
          </w:p>
        </w:tc>
        <w:tc>
          <w:tcPr>
            <w:tcW w:w="3463" w:type="pct"/>
            <w:shd w:val="clear" w:color="auto" w:fill="D9D9D9" w:themeFill="background1" w:themeFillShade="D9"/>
            <w:vAlign w:val="center"/>
          </w:tcPr>
          <w:p w14:paraId="5FD15E79" w14:textId="7A7CDC7F" w:rsidR="00B474A2" w:rsidRPr="00D94276" w:rsidRDefault="00DE5301" w:rsidP="00DE5301">
            <w:pPr>
              <w:pStyle w:val="af"/>
              <w:spacing w:line="276" w:lineRule="auto"/>
              <w:jc w:val="center"/>
              <w:rPr>
                <w:rFonts w:ascii="Arial" w:hAnsi="Arial" w:cs="Arial"/>
                <w:b/>
              </w:rPr>
            </w:pPr>
            <w:r w:rsidRPr="00D94276">
              <w:rPr>
                <w:rFonts w:ascii="Arial" w:hAnsi="Arial" w:cs="Arial"/>
                <w:b/>
              </w:rPr>
              <w:t>Значение</w:t>
            </w:r>
          </w:p>
        </w:tc>
      </w:tr>
      <w:tr w:rsidR="00DE5301" w:rsidRPr="00D94276" w14:paraId="6EFA1897" w14:textId="77777777" w:rsidTr="00B474A2">
        <w:tc>
          <w:tcPr>
            <w:tcW w:w="1537" w:type="pct"/>
            <w:vAlign w:val="center"/>
          </w:tcPr>
          <w:p w14:paraId="2B4B2B18" w14:textId="1957B308" w:rsidR="00DE5301" w:rsidRPr="00D94276" w:rsidRDefault="00DE5301" w:rsidP="00B474A2">
            <w:pPr>
              <w:pStyle w:val="af"/>
              <w:spacing w:line="276" w:lineRule="auto"/>
              <w:rPr>
                <w:rFonts w:ascii="Arial" w:hAnsi="Arial" w:cs="Arial"/>
              </w:rPr>
            </w:pPr>
            <w:r w:rsidRPr="00D94276">
              <w:rPr>
                <w:rFonts w:ascii="Arial" w:hAnsi="Arial" w:cs="Arial"/>
              </w:rPr>
              <w:t>Наименование узла ввода</w:t>
            </w:r>
          </w:p>
        </w:tc>
        <w:tc>
          <w:tcPr>
            <w:tcW w:w="3463" w:type="pct"/>
            <w:vAlign w:val="center"/>
          </w:tcPr>
          <w:p w14:paraId="7DC0F814" w14:textId="547BEA3C"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w:t>
            </w:r>
          </w:p>
        </w:tc>
      </w:tr>
      <w:tr w:rsidR="00DE5301" w:rsidRPr="00D94276" w14:paraId="03D645BC" w14:textId="77777777" w:rsidTr="00B474A2">
        <w:tc>
          <w:tcPr>
            <w:tcW w:w="1537" w:type="pct"/>
            <w:vAlign w:val="center"/>
          </w:tcPr>
          <w:p w14:paraId="0131E15C" w14:textId="77777777" w:rsidR="00DE5301" w:rsidRPr="00D94276" w:rsidRDefault="00DE5301" w:rsidP="00B474A2">
            <w:pPr>
              <w:pStyle w:val="af"/>
              <w:spacing w:line="276" w:lineRule="auto"/>
              <w:rPr>
                <w:rFonts w:ascii="Arial" w:hAnsi="Arial" w:cs="Arial"/>
              </w:rPr>
            </w:pPr>
            <w:r w:rsidRPr="00D94276">
              <w:rPr>
                <w:rFonts w:ascii="Arial" w:hAnsi="Arial" w:cs="Arial"/>
              </w:rPr>
              <w:t>Наименование узла</w:t>
            </w:r>
          </w:p>
        </w:tc>
        <w:tc>
          <w:tcPr>
            <w:tcW w:w="3463" w:type="pct"/>
            <w:vAlign w:val="center"/>
          </w:tcPr>
          <w:p w14:paraId="719F358D"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наименование</w:t>
            </w:r>
          </w:p>
        </w:tc>
      </w:tr>
      <w:tr w:rsidR="00DE5301" w:rsidRPr="00D94276" w14:paraId="0949053C" w14:textId="77777777" w:rsidTr="00B474A2">
        <w:tc>
          <w:tcPr>
            <w:tcW w:w="1537" w:type="pct"/>
            <w:vAlign w:val="center"/>
          </w:tcPr>
          <w:p w14:paraId="4E3DDE57" w14:textId="77777777" w:rsidR="00DE5301" w:rsidRPr="00D94276" w:rsidRDefault="00DE5301" w:rsidP="00B474A2">
            <w:pPr>
              <w:pStyle w:val="af"/>
              <w:spacing w:line="276" w:lineRule="auto"/>
              <w:rPr>
                <w:rFonts w:ascii="Arial" w:hAnsi="Arial" w:cs="Arial"/>
              </w:rPr>
            </w:pPr>
            <w:r w:rsidRPr="00D94276">
              <w:rPr>
                <w:rFonts w:ascii="Arial" w:hAnsi="Arial" w:cs="Arial"/>
              </w:rPr>
              <w:t>Геодезическая отметка, м</w:t>
            </w:r>
          </w:p>
        </w:tc>
        <w:tc>
          <w:tcPr>
            <w:tcW w:w="3463" w:type="pct"/>
            <w:vAlign w:val="center"/>
          </w:tcPr>
          <w:p w14:paraId="36878D6B"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геодезическая отметка оси (верха) трубопровода, на котором находится данный узел ввода</w:t>
            </w:r>
          </w:p>
        </w:tc>
      </w:tr>
      <w:tr w:rsidR="00DE5301" w:rsidRPr="00D94276" w14:paraId="23D4F954" w14:textId="77777777" w:rsidTr="00B474A2">
        <w:tc>
          <w:tcPr>
            <w:tcW w:w="1537" w:type="pct"/>
            <w:vAlign w:val="center"/>
          </w:tcPr>
          <w:p w14:paraId="515A8D96" w14:textId="77777777" w:rsidR="00DE5301" w:rsidRPr="00D94276" w:rsidRDefault="00DE5301" w:rsidP="00B474A2">
            <w:pPr>
              <w:pStyle w:val="af"/>
              <w:spacing w:line="276" w:lineRule="auto"/>
              <w:rPr>
                <w:rFonts w:ascii="Arial" w:hAnsi="Arial" w:cs="Arial"/>
              </w:rPr>
            </w:pPr>
            <w:r w:rsidRPr="00D94276">
              <w:rPr>
                <w:rFonts w:ascii="Arial" w:hAnsi="Arial" w:cs="Arial"/>
              </w:rPr>
              <w:t>Высота здания потребителя, м</w:t>
            </w:r>
          </w:p>
        </w:tc>
        <w:tc>
          <w:tcPr>
            <w:tcW w:w="3463" w:type="pct"/>
            <w:vAlign w:val="center"/>
          </w:tcPr>
          <w:p w14:paraId="19F69593"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высота здания</w:t>
            </w:r>
          </w:p>
        </w:tc>
      </w:tr>
      <w:tr w:rsidR="00DE5301" w:rsidRPr="00D94276" w14:paraId="2BB76EAF" w14:textId="77777777" w:rsidTr="00B474A2">
        <w:tc>
          <w:tcPr>
            <w:tcW w:w="1537" w:type="pct"/>
            <w:vAlign w:val="center"/>
          </w:tcPr>
          <w:p w14:paraId="3C6DC596" w14:textId="77777777" w:rsidR="00DE5301" w:rsidRPr="00D94276" w:rsidRDefault="00DE5301" w:rsidP="00B474A2">
            <w:pPr>
              <w:pStyle w:val="af"/>
              <w:spacing w:line="276" w:lineRule="auto"/>
              <w:rPr>
                <w:rFonts w:ascii="Arial" w:hAnsi="Arial" w:cs="Arial"/>
              </w:rPr>
            </w:pPr>
            <w:r w:rsidRPr="00D94276">
              <w:rPr>
                <w:rFonts w:ascii="Arial" w:hAnsi="Arial" w:cs="Arial"/>
              </w:rPr>
              <w:t>Номер схемы подключения потребителя</w:t>
            </w:r>
          </w:p>
        </w:tc>
        <w:tc>
          <w:tcPr>
            <w:tcW w:w="3463" w:type="pct"/>
            <w:vAlign w:val="center"/>
          </w:tcPr>
          <w:p w14:paraId="5A41DC90"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Выбирается схема присоединения узла ввода. </w:t>
            </w:r>
          </w:p>
        </w:tc>
      </w:tr>
      <w:tr w:rsidR="00DE5301" w:rsidRPr="00D94276" w14:paraId="19034DEC" w14:textId="77777777" w:rsidTr="00B474A2">
        <w:tc>
          <w:tcPr>
            <w:tcW w:w="1537" w:type="pct"/>
            <w:vAlign w:val="center"/>
          </w:tcPr>
          <w:p w14:paraId="371DF868"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температура сетевой воды на входе в потребителя, °C</w:t>
            </w:r>
          </w:p>
        </w:tc>
        <w:tc>
          <w:tcPr>
            <w:tcW w:w="3463" w:type="pct"/>
            <w:vAlign w:val="center"/>
          </w:tcPr>
          <w:p w14:paraId="13CF768A"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расчетное значение температуры сетевой воды, на которое было выполнено проектирование систем отопления и вентиляции данного потребителя</w:t>
            </w:r>
          </w:p>
        </w:tc>
      </w:tr>
      <w:tr w:rsidR="00DE5301" w:rsidRPr="00D94276" w14:paraId="10733061" w14:textId="77777777" w:rsidTr="00B474A2">
        <w:tc>
          <w:tcPr>
            <w:tcW w:w="1537" w:type="pct"/>
            <w:vAlign w:val="center"/>
          </w:tcPr>
          <w:p w14:paraId="2ED11CA5"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нагрузка на отопление, Гкал/ч</w:t>
            </w:r>
          </w:p>
        </w:tc>
        <w:tc>
          <w:tcPr>
            <w:tcW w:w="3463" w:type="pct"/>
            <w:vAlign w:val="center"/>
          </w:tcPr>
          <w:p w14:paraId="2744AB7A"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расчетная нагрузка на систему отопления. При отсутствии проектных данных расчетные тепловые нагрузки на отопление могут быть определены по наружному объему здания или поверхности нагрева теплопотребляющего оборудования. </w:t>
            </w:r>
          </w:p>
        </w:tc>
      </w:tr>
      <w:tr w:rsidR="00DE5301" w:rsidRPr="00D94276" w14:paraId="715A5BFB" w14:textId="77777777" w:rsidTr="00B474A2">
        <w:tc>
          <w:tcPr>
            <w:tcW w:w="1537" w:type="pct"/>
            <w:vAlign w:val="center"/>
          </w:tcPr>
          <w:p w14:paraId="2E13B089"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нагрузка на вентиляцию, Гкал/ч</w:t>
            </w:r>
          </w:p>
        </w:tc>
        <w:tc>
          <w:tcPr>
            <w:tcW w:w="3463" w:type="pct"/>
            <w:vAlign w:val="center"/>
          </w:tcPr>
          <w:p w14:paraId="4468538F"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пользователем по проектным. При отсутствии проектных данных расчетные тепловые нагрузки на вентиляцию могут быть определены по наружному объему здания или поверхности нагрева теплопотребляющего оборудования. </w:t>
            </w:r>
          </w:p>
        </w:tc>
      </w:tr>
      <w:tr w:rsidR="00DE5301" w:rsidRPr="00D94276" w14:paraId="402D7286" w14:textId="77777777" w:rsidTr="00B474A2">
        <w:tc>
          <w:tcPr>
            <w:tcW w:w="1537" w:type="pct"/>
            <w:vAlign w:val="center"/>
          </w:tcPr>
          <w:p w14:paraId="32878D84"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средняя нагрузка на ГВС, Гкал/ч</w:t>
            </w:r>
          </w:p>
        </w:tc>
        <w:tc>
          <w:tcPr>
            <w:tcW w:w="3463" w:type="pct"/>
            <w:vAlign w:val="center"/>
          </w:tcPr>
          <w:p w14:paraId="154CD8FF"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пользователем по проектным. При отсутствии проектных данных расчетные тепловые нагрузки на горячее водоснабжение могут быть определены по количеству потребителей горячего водоснабжения, в соответствии с указаниями СНиП. </w:t>
            </w:r>
          </w:p>
        </w:tc>
      </w:tr>
      <w:tr w:rsidR="00DE5301" w:rsidRPr="00D94276" w14:paraId="17E66A93" w14:textId="77777777" w:rsidTr="00B474A2">
        <w:tc>
          <w:tcPr>
            <w:tcW w:w="1537" w:type="pct"/>
            <w:vAlign w:val="center"/>
          </w:tcPr>
          <w:p w14:paraId="2A8F47E3"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максимальная нагрузка на ГВС, Гкал/ч</w:t>
            </w:r>
          </w:p>
        </w:tc>
        <w:tc>
          <w:tcPr>
            <w:tcW w:w="3463" w:type="pct"/>
            <w:vAlign w:val="center"/>
          </w:tcPr>
          <w:p w14:paraId="55C594B3"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по проектным. При отсутствии проектных данных расчетные тепловые нагрузки на горячее водоснабжение могут быть определены по количеству потребителей горячего водоснабжения, в соответствии с указаниями СНиП.</w:t>
            </w:r>
          </w:p>
        </w:tc>
      </w:tr>
      <w:tr w:rsidR="00DE5301" w:rsidRPr="00D94276" w14:paraId="2FCA8EFB" w14:textId="77777777" w:rsidTr="00B474A2">
        <w:tc>
          <w:tcPr>
            <w:tcW w:w="1537" w:type="pct"/>
            <w:vAlign w:val="center"/>
          </w:tcPr>
          <w:p w14:paraId="7D93512E" w14:textId="77777777" w:rsidR="00DE5301" w:rsidRPr="00D94276" w:rsidRDefault="00DE5301" w:rsidP="00B474A2">
            <w:pPr>
              <w:pStyle w:val="af"/>
              <w:spacing w:line="276" w:lineRule="auto"/>
              <w:rPr>
                <w:rFonts w:ascii="Arial" w:hAnsi="Arial" w:cs="Arial"/>
              </w:rPr>
            </w:pPr>
            <w:r w:rsidRPr="00D94276">
              <w:rPr>
                <w:rFonts w:ascii="Arial" w:hAnsi="Arial" w:cs="Arial"/>
              </w:rPr>
              <w:t>Число жителей</w:t>
            </w:r>
          </w:p>
        </w:tc>
        <w:tc>
          <w:tcPr>
            <w:tcW w:w="3463" w:type="pct"/>
            <w:vAlign w:val="center"/>
          </w:tcPr>
          <w:p w14:paraId="179E525E"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количество жителей для данного узла ввода, для учета часовой неравномерности</w:t>
            </w:r>
          </w:p>
        </w:tc>
      </w:tr>
      <w:tr w:rsidR="00DE5301" w:rsidRPr="00D94276" w14:paraId="68DBB127" w14:textId="77777777" w:rsidTr="00B474A2">
        <w:tc>
          <w:tcPr>
            <w:tcW w:w="1537" w:type="pct"/>
            <w:vAlign w:val="center"/>
          </w:tcPr>
          <w:p w14:paraId="08DBFAD2" w14:textId="77777777" w:rsidR="00DE5301" w:rsidRPr="00D94276" w:rsidRDefault="00DE5301" w:rsidP="00B474A2">
            <w:pPr>
              <w:pStyle w:val="af"/>
              <w:spacing w:line="276" w:lineRule="auto"/>
              <w:rPr>
                <w:rFonts w:ascii="Arial" w:hAnsi="Arial" w:cs="Arial"/>
              </w:rPr>
            </w:pPr>
            <w:r w:rsidRPr="00D94276">
              <w:rPr>
                <w:rFonts w:ascii="Arial" w:hAnsi="Arial" w:cs="Arial"/>
              </w:rPr>
              <w:t>Коэффициент изменения нагрузки отопления</w:t>
            </w:r>
          </w:p>
        </w:tc>
        <w:tc>
          <w:tcPr>
            <w:tcW w:w="3463" w:type="pct"/>
            <w:vAlign w:val="center"/>
          </w:tcPr>
          <w:p w14:paraId="7A31F046"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пользователем в случае необходимости увеличения нагрузки на отопление по сравнению с расчетным значением. </w:t>
            </w:r>
          </w:p>
        </w:tc>
      </w:tr>
      <w:tr w:rsidR="00DE5301" w:rsidRPr="00D94276" w14:paraId="2E33BD14" w14:textId="77777777" w:rsidTr="00B474A2">
        <w:tc>
          <w:tcPr>
            <w:tcW w:w="1537" w:type="pct"/>
            <w:vAlign w:val="center"/>
          </w:tcPr>
          <w:p w14:paraId="4F280B98" w14:textId="77777777" w:rsidR="00DE5301" w:rsidRPr="00D94276" w:rsidRDefault="00DE5301" w:rsidP="00B474A2">
            <w:pPr>
              <w:pStyle w:val="af"/>
              <w:spacing w:line="276" w:lineRule="auto"/>
              <w:rPr>
                <w:rFonts w:ascii="Arial" w:hAnsi="Arial" w:cs="Arial"/>
              </w:rPr>
            </w:pPr>
            <w:r w:rsidRPr="00D94276">
              <w:rPr>
                <w:rFonts w:ascii="Arial" w:hAnsi="Arial" w:cs="Arial"/>
              </w:rPr>
              <w:t>Коэффициент изменения нагрузки вентиляции</w:t>
            </w:r>
          </w:p>
        </w:tc>
        <w:tc>
          <w:tcPr>
            <w:tcW w:w="3463" w:type="pct"/>
            <w:vAlign w:val="center"/>
          </w:tcPr>
          <w:p w14:paraId="4E51ABAC"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в случае необходимости увеличения нагрузки на вентиляцию по сравнению с расчетным значением, например, 1.1, 1.2 и т.д. В этом случае расчетное значение нагрузки на вентиляцию будет увеличено соответственно на 10 или 20%</w:t>
            </w:r>
          </w:p>
        </w:tc>
      </w:tr>
      <w:tr w:rsidR="00DE5301" w:rsidRPr="00D94276" w14:paraId="5D206A23" w14:textId="77777777" w:rsidTr="00B474A2">
        <w:tc>
          <w:tcPr>
            <w:tcW w:w="1537" w:type="pct"/>
            <w:vAlign w:val="center"/>
          </w:tcPr>
          <w:p w14:paraId="11E968B5" w14:textId="77777777" w:rsidR="00DE5301" w:rsidRPr="00D94276" w:rsidRDefault="00DE5301" w:rsidP="00B474A2">
            <w:pPr>
              <w:pStyle w:val="af"/>
              <w:spacing w:line="276" w:lineRule="auto"/>
              <w:rPr>
                <w:rFonts w:ascii="Arial" w:hAnsi="Arial" w:cs="Arial"/>
              </w:rPr>
            </w:pPr>
            <w:r w:rsidRPr="00D94276">
              <w:rPr>
                <w:rFonts w:ascii="Arial" w:hAnsi="Arial" w:cs="Arial"/>
              </w:rPr>
              <w:lastRenderedPageBreak/>
              <w:t>Коэффициент изменения нагрузки ГВС</w:t>
            </w:r>
          </w:p>
        </w:tc>
        <w:tc>
          <w:tcPr>
            <w:tcW w:w="3463" w:type="pct"/>
            <w:vAlign w:val="center"/>
          </w:tcPr>
          <w:p w14:paraId="4262A352"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в случае необходимости увеличения нагрузки на ГВС по сравнению с расчетным значением</w:t>
            </w:r>
          </w:p>
        </w:tc>
      </w:tr>
      <w:tr w:rsidR="00DE5301" w:rsidRPr="00D94276" w14:paraId="5804A2B7" w14:textId="77777777" w:rsidTr="00B474A2">
        <w:tc>
          <w:tcPr>
            <w:tcW w:w="1537" w:type="pct"/>
            <w:vAlign w:val="center"/>
          </w:tcPr>
          <w:p w14:paraId="3F94A964" w14:textId="77777777" w:rsidR="00DE5301" w:rsidRPr="00D94276" w:rsidRDefault="00DE5301" w:rsidP="00B474A2">
            <w:pPr>
              <w:pStyle w:val="af"/>
              <w:spacing w:line="276" w:lineRule="auto"/>
              <w:rPr>
                <w:rFonts w:ascii="Arial" w:hAnsi="Arial" w:cs="Arial"/>
              </w:rPr>
            </w:pPr>
            <w:r w:rsidRPr="00D94276">
              <w:rPr>
                <w:rFonts w:ascii="Arial" w:hAnsi="Arial" w:cs="Arial"/>
              </w:rPr>
              <w:t>Балансовый коэффициент закр.ГВС</w:t>
            </w:r>
          </w:p>
        </w:tc>
        <w:tc>
          <w:tcPr>
            <w:tcW w:w="3463" w:type="pct"/>
            <w:vAlign w:val="center"/>
          </w:tcPr>
          <w:p w14:paraId="453331A7" w14:textId="77777777" w:rsidR="00DE5301" w:rsidRPr="00D94276" w:rsidRDefault="00DE5301" w:rsidP="00B474A2">
            <w:pPr>
              <w:pStyle w:val="af"/>
              <w:spacing w:line="276" w:lineRule="auto"/>
              <w:rPr>
                <w:rFonts w:ascii="Arial" w:hAnsi="Arial" w:cs="Arial"/>
              </w:rPr>
            </w:pPr>
            <w:r w:rsidRPr="00D94276">
              <w:rPr>
                <w:rFonts w:ascii="Arial" w:hAnsi="Arial" w:cs="Arial"/>
              </w:rPr>
              <w:t>Используется при определении балансовой нагрузки в наладочном расчете для закрытых схем ГВС. Балансовая нагрузка определяется как средняя нагрузка ГВС, умноженная на балансовый коэффициент. Коэффициент позволяет пользователю регулировать величину нагрузки (и расхода) на которую производится наладка. Если значение поля не задано, расчет берет значение коэффициента по умолчанию: 1.15 для одноступенчатой схемы, 1.1 для двухступенчатой смешанной, 1.25 для двухступенчатой последовательной.</w:t>
            </w:r>
          </w:p>
        </w:tc>
      </w:tr>
      <w:tr w:rsidR="00DE5301" w:rsidRPr="00D94276" w14:paraId="750B11F0" w14:textId="77777777" w:rsidTr="00B474A2">
        <w:tc>
          <w:tcPr>
            <w:tcW w:w="1537" w:type="pct"/>
            <w:vAlign w:val="center"/>
          </w:tcPr>
          <w:p w14:paraId="44E33885" w14:textId="77777777" w:rsidR="00DE5301" w:rsidRPr="00D94276" w:rsidRDefault="00DE5301" w:rsidP="00B474A2">
            <w:pPr>
              <w:pStyle w:val="af"/>
              <w:spacing w:line="276" w:lineRule="auto"/>
              <w:rPr>
                <w:rFonts w:ascii="Arial" w:hAnsi="Arial" w:cs="Arial"/>
              </w:rPr>
            </w:pPr>
            <w:r w:rsidRPr="00D94276">
              <w:rPr>
                <w:rFonts w:ascii="Arial" w:hAnsi="Arial" w:cs="Arial"/>
              </w:rPr>
              <w:t>Признак наличия регулятора на отопление</w:t>
            </w:r>
          </w:p>
        </w:tc>
        <w:tc>
          <w:tcPr>
            <w:tcW w:w="3463" w:type="pct"/>
            <w:vAlign w:val="center"/>
          </w:tcPr>
          <w:p w14:paraId="5BFC31B0" w14:textId="77777777" w:rsidR="00DE5301" w:rsidRPr="00D94276" w:rsidRDefault="00DE5301" w:rsidP="00B474A2">
            <w:pPr>
              <w:pStyle w:val="af"/>
              <w:spacing w:line="276" w:lineRule="auto"/>
              <w:rPr>
                <w:rFonts w:ascii="Arial" w:hAnsi="Arial" w:cs="Arial"/>
              </w:rPr>
            </w:pPr>
            <w:r w:rsidRPr="00D94276">
              <w:rPr>
                <w:rFonts w:ascii="Arial" w:hAnsi="Arial" w:cs="Arial"/>
              </w:rPr>
              <w:t>Выбирается из списка наличие регулирующего устройства на систему отопления.</w:t>
            </w:r>
          </w:p>
        </w:tc>
      </w:tr>
      <w:tr w:rsidR="00DE5301" w:rsidRPr="00D94276" w14:paraId="12226393" w14:textId="77777777" w:rsidTr="00B474A2">
        <w:tc>
          <w:tcPr>
            <w:tcW w:w="1537" w:type="pct"/>
            <w:vAlign w:val="center"/>
          </w:tcPr>
          <w:p w14:paraId="44BC1EB2" w14:textId="77777777" w:rsidR="00DE5301" w:rsidRPr="00D94276" w:rsidRDefault="00DE5301" w:rsidP="00B474A2">
            <w:pPr>
              <w:pStyle w:val="af"/>
              <w:spacing w:line="276" w:lineRule="auto"/>
              <w:rPr>
                <w:rFonts w:ascii="Arial" w:hAnsi="Arial" w:cs="Arial"/>
              </w:rPr>
            </w:pPr>
            <w:r w:rsidRPr="00D94276">
              <w:rPr>
                <w:rFonts w:ascii="Arial" w:hAnsi="Arial" w:cs="Arial"/>
              </w:rPr>
              <w:t>Признак наличия регулирующего клапана на СВ</w:t>
            </w:r>
          </w:p>
        </w:tc>
        <w:tc>
          <w:tcPr>
            <w:tcW w:w="3463" w:type="pct"/>
            <w:vAlign w:val="center"/>
          </w:tcPr>
          <w:p w14:paraId="7FF26BE6"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из списка наличие регулирующего клапана на систему вентиляции.</w:t>
            </w:r>
          </w:p>
        </w:tc>
      </w:tr>
      <w:tr w:rsidR="00DE5301" w:rsidRPr="00D94276" w14:paraId="2F0CE3D8" w14:textId="77777777" w:rsidTr="00B474A2">
        <w:tc>
          <w:tcPr>
            <w:tcW w:w="1537" w:type="pct"/>
            <w:vAlign w:val="center"/>
          </w:tcPr>
          <w:p w14:paraId="4C52AC2F" w14:textId="77777777" w:rsidR="00DE5301" w:rsidRPr="00D94276" w:rsidRDefault="00DE5301" w:rsidP="00B474A2">
            <w:pPr>
              <w:pStyle w:val="af"/>
              <w:spacing w:line="276" w:lineRule="auto"/>
              <w:rPr>
                <w:rFonts w:ascii="Arial" w:hAnsi="Arial" w:cs="Arial"/>
              </w:rPr>
            </w:pPr>
            <w:r w:rsidRPr="00D94276">
              <w:rPr>
                <w:rFonts w:ascii="Arial" w:hAnsi="Arial" w:cs="Arial"/>
              </w:rPr>
              <w:t>Признак наличия регулятора температуры</w:t>
            </w:r>
          </w:p>
        </w:tc>
        <w:tc>
          <w:tcPr>
            <w:tcW w:w="3463" w:type="pct"/>
            <w:vAlign w:val="center"/>
          </w:tcPr>
          <w:p w14:paraId="1AA4603E" w14:textId="77777777" w:rsidR="00DE5301" w:rsidRPr="00D94276" w:rsidRDefault="00DE5301" w:rsidP="00B474A2">
            <w:pPr>
              <w:pStyle w:val="af"/>
              <w:spacing w:line="276" w:lineRule="auto"/>
              <w:rPr>
                <w:rFonts w:ascii="Arial" w:hAnsi="Arial" w:cs="Arial"/>
              </w:rPr>
            </w:pPr>
            <w:r w:rsidRPr="00D94276">
              <w:rPr>
                <w:rFonts w:ascii="Arial" w:hAnsi="Arial" w:cs="Arial"/>
              </w:rPr>
              <w:t>Выбирается из списка наличие регулирующего устройства на систему ГВС.</w:t>
            </w:r>
          </w:p>
        </w:tc>
      </w:tr>
      <w:tr w:rsidR="00DE5301" w:rsidRPr="00D94276" w14:paraId="4A1E016A" w14:textId="77777777" w:rsidTr="00B474A2">
        <w:tc>
          <w:tcPr>
            <w:tcW w:w="1537" w:type="pct"/>
            <w:vAlign w:val="center"/>
          </w:tcPr>
          <w:p w14:paraId="1C8DAD96"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 воды на выходе из СО,°C</w:t>
            </w:r>
          </w:p>
        </w:tc>
        <w:tc>
          <w:tcPr>
            <w:tcW w:w="3463" w:type="pct"/>
            <w:vAlign w:val="center"/>
          </w:tcPr>
          <w:p w14:paraId="02491E5A"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расчетное значение температуры теплоносителя на выходе из системы отопления, на которое было выполнено проектирование</w:t>
            </w:r>
          </w:p>
        </w:tc>
      </w:tr>
      <w:tr w:rsidR="00DE5301" w:rsidRPr="00D94276" w14:paraId="1239BAAB" w14:textId="77777777" w:rsidTr="00B474A2">
        <w:tc>
          <w:tcPr>
            <w:tcW w:w="1537" w:type="pct"/>
            <w:vAlign w:val="center"/>
          </w:tcPr>
          <w:p w14:paraId="7C292B7A"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 воды на входе в СО,°C</w:t>
            </w:r>
          </w:p>
        </w:tc>
        <w:tc>
          <w:tcPr>
            <w:tcW w:w="3463" w:type="pct"/>
            <w:vAlign w:val="center"/>
          </w:tcPr>
          <w:p w14:paraId="5275F4B6"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расчетное значение температуры теплоносителя на входе в систему отопления, на которое было выполнено проектирование</w:t>
            </w:r>
          </w:p>
        </w:tc>
      </w:tr>
      <w:tr w:rsidR="00DE5301" w:rsidRPr="00D94276" w14:paraId="385D9E3E" w14:textId="77777777" w:rsidTr="00B474A2">
        <w:tc>
          <w:tcPr>
            <w:tcW w:w="1537" w:type="pct"/>
            <w:vAlign w:val="center"/>
          </w:tcPr>
          <w:p w14:paraId="4BBAEFB6"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 внутреннего воздуха для СО,°C</w:t>
            </w:r>
          </w:p>
        </w:tc>
        <w:tc>
          <w:tcPr>
            <w:tcW w:w="3463" w:type="pct"/>
            <w:vAlign w:val="center"/>
          </w:tcPr>
          <w:p w14:paraId="5D8AFECB"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расчетное значение температуры воздуха внутри отапливаемых помещений при проектировании системы отопления</w:t>
            </w:r>
          </w:p>
        </w:tc>
      </w:tr>
      <w:tr w:rsidR="00DE5301" w:rsidRPr="00D94276" w14:paraId="4EEA282B" w14:textId="77777777" w:rsidTr="00B474A2">
        <w:tc>
          <w:tcPr>
            <w:tcW w:w="1537" w:type="pct"/>
            <w:vAlign w:val="center"/>
          </w:tcPr>
          <w:p w14:paraId="7A8C8AF5"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Расчетный располагаемый напор в СО, м</w:t>
            </w:r>
          </w:p>
        </w:tc>
        <w:tc>
          <w:tcPr>
            <w:tcW w:w="3463" w:type="pct"/>
            <w:vAlign w:val="center"/>
          </w:tcPr>
          <w:p w14:paraId="7CBBE26B"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расчетное значение располагаемого напора (расчетное сопротивление системы отопления, м) при проектирования системы отопления</w:t>
            </w:r>
          </w:p>
        </w:tc>
      </w:tr>
      <w:tr w:rsidR="00DE5301" w:rsidRPr="00D94276" w14:paraId="675B7AA6" w14:textId="77777777" w:rsidTr="00B474A2">
        <w:tc>
          <w:tcPr>
            <w:tcW w:w="1537" w:type="pct"/>
            <w:vAlign w:val="center"/>
          </w:tcPr>
          <w:p w14:paraId="0813D8DC"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 внутреннего воздуха для СВ,°C</w:t>
            </w:r>
          </w:p>
        </w:tc>
        <w:tc>
          <w:tcPr>
            <w:tcW w:w="3463" w:type="pct"/>
            <w:vAlign w:val="center"/>
          </w:tcPr>
          <w:p w14:paraId="7C731E39"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расчетное значение температуры воздуха внутри отапливаемых помещений при проектировании системы вентиляции</w:t>
            </w:r>
          </w:p>
        </w:tc>
      </w:tr>
      <w:tr w:rsidR="00DE5301" w:rsidRPr="00D94276" w14:paraId="623E9C66" w14:textId="77777777" w:rsidTr="00B474A2">
        <w:tc>
          <w:tcPr>
            <w:tcW w:w="1537" w:type="pct"/>
            <w:vAlign w:val="center"/>
          </w:tcPr>
          <w:p w14:paraId="3B7D1B94"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 наружного воздуха для СВ,°C</w:t>
            </w:r>
          </w:p>
        </w:tc>
        <w:tc>
          <w:tcPr>
            <w:tcW w:w="3463" w:type="pct"/>
            <w:vAlign w:val="center"/>
          </w:tcPr>
          <w:p w14:paraId="4997DE79"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расчетное значение температуры наружного воздуха для проектирования системы вентиляции</w:t>
            </w:r>
          </w:p>
        </w:tc>
      </w:tr>
      <w:tr w:rsidR="00DE5301" w:rsidRPr="00D94276" w14:paraId="2D7B35FD" w14:textId="77777777" w:rsidTr="00B474A2">
        <w:tc>
          <w:tcPr>
            <w:tcW w:w="1537" w:type="pct"/>
            <w:vAlign w:val="center"/>
          </w:tcPr>
          <w:p w14:paraId="1702EA18"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Расчетный располагаемый напор в СВ, м</w:t>
            </w:r>
          </w:p>
        </w:tc>
        <w:tc>
          <w:tcPr>
            <w:tcW w:w="3463" w:type="pct"/>
            <w:vAlign w:val="center"/>
          </w:tcPr>
          <w:p w14:paraId="65DB69EA"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расчетное значение располагаемого напора (расчетное сопротивление калорифера, м вод.ст.) при проектирования системы вентиляции</w:t>
            </w:r>
          </w:p>
        </w:tc>
      </w:tr>
      <w:tr w:rsidR="00DE5301" w:rsidRPr="00D94276" w14:paraId="288C8A33" w14:textId="77777777" w:rsidTr="00B474A2">
        <w:tc>
          <w:tcPr>
            <w:tcW w:w="1537" w:type="pct"/>
            <w:vAlign w:val="center"/>
          </w:tcPr>
          <w:p w14:paraId="6AD2E7AD" w14:textId="77777777" w:rsidR="00DE5301" w:rsidRPr="00D94276" w:rsidRDefault="00DE5301" w:rsidP="00B474A2">
            <w:pPr>
              <w:pStyle w:val="af"/>
              <w:spacing w:line="276" w:lineRule="auto"/>
              <w:rPr>
                <w:rFonts w:ascii="Arial" w:hAnsi="Arial" w:cs="Arial"/>
              </w:rPr>
            </w:pPr>
            <w:r w:rsidRPr="00D94276">
              <w:rPr>
                <w:rFonts w:ascii="Arial" w:hAnsi="Arial" w:cs="Arial"/>
              </w:rPr>
              <w:t>Доля циркуляции от расхода на ГВС, %</w:t>
            </w:r>
          </w:p>
        </w:tc>
        <w:tc>
          <w:tcPr>
            <w:tcW w:w="3463" w:type="pct"/>
            <w:vAlign w:val="center"/>
          </w:tcPr>
          <w:p w14:paraId="380EBD9A"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доля циркуляционного расхода ГВС от среднечасового расхода или средней нагрузки на ГВС в </w:t>
            </w:r>
            <w:r w:rsidRPr="00D94276">
              <w:rPr>
                <w:rFonts w:ascii="Arial" w:hAnsi="Arial" w:cs="Arial"/>
              </w:rPr>
              <w:lastRenderedPageBreak/>
              <w:t>процентах</w:t>
            </w:r>
          </w:p>
        </w:tc>
      </w:tr>
      <w:tr w:rsidR="00DE5301" w:rsidRPr="00D94276" w14:paraId="004F9377" w14:textId="77777777" w:rsidTr="00B474A2">
        <w:tc>
          <w:tcPr>
            <w:tcW w:w="1537" w:type="pct"/>
            <w:vAlign w:val="center"/>
          </w:tcPr>
          <w:p w14:paraId="329E846B" w14:textId="77777777" w:rsidR="00DE5301" w:rsidRPr="00D94276" w:rsidRDefault="00DE5301" w:rsidP="00B474A2">
            <w:pPr>
              <w:pStyle w:val="af"/>
              <w:spacing w:line="276" w:lineRule="auto"/>
              <w:rPr>
                <w:rFonts w:ascii="Arial" w:hAnsi="Arial" w:cs="Arial"/>
              </w:rPr>
            </w:pPr>
            <w:r w:rsidRPr="00D94276">
              <w:rPr>
                <w:rFonts w:ascii="Arial" w:hAnsi="Arial" w:cs="Arial"/>
              </w:rPr>
              <w:lastRenderedPageBreak/>
              <w:t>Потери напора в системе ГВС, м</w:t>
            </w:r>
          </w:p>
        </w:tc>
        <w:tc>
          <w:tcPr>
            <w:tcW w:w="3463" w:type="pct"/>
            <w:vAlign w:val="center"/>
          </w:tcPr>
          <w:p w14:paraId="064AD810"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величина потери напора в системе горячего водоснабжения</w:t>
            </w:r>
          </w:p>
        </w:tc>
      </w:tr>
      <w:tr w:rsidR="00DE5301" w:rsidRPr="00D94276" w14:paraId="18E0064E" w14:textId="77777777" w:rsidTr="00B474A2">
        <w:tc>
          <w:tcPr>
            <w:tcW w:w="1537" w:type="pct"/>
            <w:vAlign w:val="center"/>
          </w:tcPr>
          <w:p w14:paraId="07D8F1CF" w14:textId="77777777" w:rsidR="00DE5301" w:rsidRPr="00D94276" w:rsidRDefault="00DE5301" w:rsidP="00B474A2">
            <w:pPr>
              <w:pStyle w:val="af"/>
              <w:spacing w:line="276" w:lineRule="auto"/>
              <w:rPr>
                <w:rFonts w:ascii="Arial" w:hAnsi="Arial" w:cs="Arial"/>
              </w:rPr>
            </w:pPr>
            <w:r w:rsidRPr="00D94276">
              <w:rPr>
                <w:rFonts w:ascii="Arial" w:hAnsi="Arial" w:cs="Arial"/>
              </w:rPr>
              <w:t>Напор насоса в контуре ГВС, м</w:t>
            </w:r>
          </w:p>
        </w:tc>
        <w:tc>
          <w:tcPr>
            <w:tcW w:w="3463" w:type="pct"/>
            <w:vAlign w:val="center"/>
          </w:tcPr>
          <w:p w14:paraId="28C140CF"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при необходимости напор повысительного насоса в системе ГВС.</w:t>
            </w:r>
          </w:p>
        </w:tc>
      </w:tr>
      <w:tr w:rsidR="00DE5301" w:rsidRPr="00D94276" w14:paraId="750B870E" w14:textId="77777777" w:rsidTr="00B474A2">
        <w:tc>
          <w:tcPr>
            <w:tcW w:w="1537" w:type="pct"/>
            <w:vAlign w:val="center"/>
          </w:tcPr>
          <w:p w14:paraId="655EA301" w14:textId="77777777" w:rsidR="00DE5301" w:rsidRPr="00D94276" w:rsidRDefault="00DE5301" w:rsidP="00B474A2">
            <w:pPr>
              <w:pStyle w:val="af"/>
              <w:spacing w:line="276" w:lineRule="auto"/>
              <w:rPr>
                <w:rFonts w:ascii="Arial" w:hAnsi="Arial" w:cs="Arial"/>
              </w:rPr>
            </w:pPr>
            <w:r w:rsidRPr="00D94276">
              <w:rPr>
                <w:rFonts w:ascii="Arial" w:hAnsi="Arial" w:cs="Arial"/>
              </w:rPr>
              <w:t>Температура воды воды в цирк. контуре,°C</w:t>
            </w:r>
          </w:p>
        </w:tc>
        <w:tc>
          <w:tcPr>
            <w:tcW w:w="3463" w:type="pct"/>
            <w:vAlign w:val="center"/>
          </w:tcPr>
          <w:p w14:paraId="7AA05C8D"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температура воды в циркуляционном контуре ГВС. </w:t>
            </w:r>
          </w:p>
        </w:tc>
      </w:tr>
      <w:tr w:rsidR="00DE5301" w:rsidRPr="00D94276" w14:paraId="16F43926" w14:textId="77777777" w:rsidTr="00B474A2">
        <w:tc>
          <w:tcPr>
            <w:tcW w:w="1537" w:type="pct"/>
            <w:vAlign w:val="center"/>
          </w:tcPr>
          <w:p w14:paraId="56490B69" w14:textId="77777777" w:rsidR="00DE5301" w:rsidRPr="00D94276" w:rsidRDefault="00DE5301" w:rsidP="00B474A2">
            <w:pPr>
              <w:pStyle w:val="af"/>
              <w:spacing w:line="276" w:lineRule="auto"/>
              <w:rPr>
                <w:rFonts w:ascii="Arial" w:hAnsi="Arial" w:cs="Arial"/>
              </w:rPr>
            </w:pPr>
            <w:r w:rsidRPr="00D94276">
              <w:rPr>
                <w:rFonts w:ascii="Arial" w:hAnsi="Arial" w:cs="Arial"/>
              </w:rPr>
              <w:t>Температура холодной воды,°C</w:t>
            </w:r>
          </w:p>
        </w:tc>
        <w:tc>
          <w:tcPr>
            <w:tcW w:w="3463" w:type="pct"/>
            <w:vAlign w:val="center"/>
          </w:tcPr>
          <w:p w14:paraId="4B47A791"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температура холодной воды</w:t>
            </w:r>
          </w:p>
        </w:tc>
      </w:tr>
      <w:tr w:rsidR="00DE5301" w:rsidRPr="00D94276" w14:paraId="0C06F7F2" w14:textId="77777777" w:rsidTr="00B474A2">
        <w:tc>
          <w:tcPr>
            <w:tcW w:w="1537" w:type="pct"/>
            <w:vAlign w:val="center"/>
          </w:tcPr>
          <w:p w14:paraId="3241279E" w14:textId="77777777" w:rsidR="00DE5301" w:rsidRPr="00D94276" w:rsidRDefault="00DE5301" w:rsidP="00B474A2">
            <w:pPr>
              <w:pStyle w:val="af"/>
              <w:spacing w:line="276" w:lineRule="auto"/>
              <w:rPr>
                <w:rFonts w:ascii="Arial" w:hAnsi="Arial" w:cs="Arial"/>
              </w:rPr>
            </w:pPr>
            <w:r w:rsidRPr="00D94276">
              <w:rPr>
                <w:rFonts w:ascii="Arial" w:hAnsi="Arial" w:cs="Arial"/>
              </w:rPr>
              <w:t>Температура воды на ГВС,°C</w:t>
            </w:r>
          </w:p>
        </w:tc>
        <w:tc>
          <w:tcPr>
            <w:tcW w:w="3463" w:type="pct"/>
            <w:vAlign w:val="center"/>
          </w:tcPr>
          <w:p w14:paraId="0899B6D0"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температура горячей воды</w:t>
            </w:r>
          </w:p>
        </w:tc>
      </w:tr>
      <w:tr w:rsidR="00DE5301" w:rsidRPr="00D94276" w14:paraId="2EF8AF03" w14:textId="77777777" w:rsidTr="00B474A2">
        <w:tc>
          <w:tcPr>
            <w:tcW w:w="1537" w:type="pct"/>
            <w:vAlign w:val="center"/>
          </w:tcPr>
          <w:p w14:paraId="0262C31A" w14:textId="77777777" w:rsidR="00DE5301" w:rsidRPr="00D94276" w:rsidRDefault="00DE5301" w:rsidP="00B474A2">
            <w:pPr>
              <w:pStyle w:val="af"/>
              <w:spacing w:line="276" w:lineRule="auto"/>
              <w:rPr>
                <w:rFonts w:ascii="Arial" w:hAnsi="Arial" w:cs="Arial"/>
              </w:rPr>
            </w:pPr>
            <w:r w:rsidRPr="00D94276">
              <w:rPr>
                <w:rFonts w:ascii="Arial" w:hAnsi="Arial" w:cs="Arial"/>
              </w:rPr>
              <w:t>Максимальное давление в обратном тр-де на СО, м</w:t>
            </w:r>
          </w:p>
        </w:tc>
        <w:tc>
          <w:tcPr>
            <w:tcW w:w="3463" w:type="pct"/>
            <w:vAlign w:val="center"/>
          </w:tcPr>
          <w:p w14:paraId="21E37B2A"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максимально допустимое давление в обратном трубопроводе на СО для конкретного потребителя. </w:t>
            </w:r>
          </w:p>
        </w:tc>
      </w:tr>
      <w:tr w:rsidR="00DE5301" w:rsidRPr="00D94276" w14:paraId="0139D028" w14:textId="77777777" w:rsidTr="00B474A2">
        <w:tc>
          <w:tcPr>
            <w:tcW w:w="1537" w:type="pct"/>
            <w:vAlign w:val="center"/>
          </w:tcPr>
          <w:p w14:paraId="155ECBC7" w14:textId="77777777" w:rsidR="00DE5301" w:rsidRPr="00D94276" w:rsidRDefault="00DE5301" w:rsidP="00B474A2">
            <w:pPr>
              <w:pStyle w:val="af"/>
              <w:spacing w:line="276" w:lineRule="auto"/>
              <w:rPr>
                <w:rFonts w:ascii="Arial" w:hAnsi="Arial" w:cs="Arial"/>
              </w:rPr>
            </w:pPr>
            <w:r w:rsidRPr="00D94276">
              <w:rPr>
                <w:rFonts w:ascii="Arial" w:hAnsi="Arial" w:cs="Arial"/>
              </w:rPr>
              <w:t>Максимальное давление на ГВС, м</w:t>
            </w:r>
          </w:p>
        </w:tc>
        <w:tc>
          <w:tcPr>
            <w:tcW w:w="3463" w:type="pct"/>
            <w:vAlign w:val="center"/>
          </w:tcPr>
          <w:p w14:paraId="70BC41EB"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максимально допустимое давление в обратном трубопроводе на ГВС для конкретного потребителя. </w:t>
            </w:r>
          </w:p>
        </w:tc>
      </w:tr>
      <w:tr w:rsidR="00DE5301" w:rsidRPr="00D94276" w14:paraId="60F3CA02" w14:textId="77777777" w:rsidTr="00B474A2">
        <w:tc>
          <w:tcPr>
            <w:tcW w:w="1537" w:type="pct"/>
            <w:vAlign w:val="center"/>
          </w:tcPr>
          <w:p w14:paraId="21F344B5" w14:textId="77777777" w:rsidR="00DE5301" w:rsidRPr="00D94276" w:rsidRDefault="00DE5301" w:rsidP="00B474A2">
            <w:pPr>
              <w:pStyle w:val="af"/>
              <w:spacing w:line="276" w:lineRule="auto"/>
              <w:rPr>
                <w:rFonts w:ascii="Arial" w:hAnsi="Arial" w:cs="Arial"/>
              </w:rPr>
            </w:pPr>
            <w:r w:rsidRPr="00D94276">
              <w:rPr>
                <w:rFonts w:ascii="Arial" w:hAnsi="Arial" w:cs="Arial"/>
              </w:rPr>
              <w:t>Текущая температура холодной воды, °C</w:t>
            </w:r>
          </w:p>
        </w:tc>
        <w:tc>
          <w:tcPr>
            <w:tcW w:w="3463" w:type="pct"/>
            <w:vAlign w:val="center"/>
          </w:tcPr>
          <w:p w14:paraId="0C9F93BF" w14:textId="77777777" w:rsidR="00DE5301" w:rsidRPr="00D94276" w:rsidRDefault="00DE5301" w:rsidP="00B474A2">
            <w:pPr>
              <w:pStyle w:val="af"/>
              <w:spacing w:line="276" w:lineRule="auto"/>
              <w:rPr>
                <w:rFonts w:ascii="Arial" w:hAnsi="Arial" w:cs="Arial"/>
              </w:rPr>
            </w:pPr>
            <w:r w:rsidRPr="00D94276">
              <w:rPr>
                <w:rFonts w:ascii="Arial" w:hAnsi="Arial" w:cs="Arial"/>
              </w:rPr>
              <w:t>Используется для поверочного расчета для закрытой системы ГВС. Задается температура холодной (водопроводной) воды на входе 2 контура нижней ступени.</w:t>
            </w:r>
          </w:p>
        </w:tc>
      </w:tr>
      <w:tr w:rsidR="00DE5301" w:rsidRPr="00D94276" w14:paraId="380798AE" w14:textId="77777777" w:rsidTr="00B474A2">
        <w:tc>
          <w:tcPr>
            <w:tcW w:w="1537" w:type="pct"/>
            <w:vAlign w:val="center"/>
          </w:tcPr>
          <w:p w14:paraId="03999917"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секций ТО на СО</w:t>
            </w:r>
          </w:p>
        </w:tc>
        <w:tc>
          <w:tcPr>
            <w:tcW w:w="3463" w:type="pct"/>
            <w:vAlign w:val="center"/>
          </w:tcPr>
          <w:p w14:paraId="3692C7CB"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Указывается количество секций теплообменного аппарата на СО </w:t>
            </w:r>
          </w:p>
        </w:tc>
      </w:tr>
      <w:tr w:rsidR="00DE5301" w:rsidRPr="00D94276" w14:paraId="6F1C146D" w14:textId="77777777" w:rsidTr="00B474A2">
        <w:tc>
          <w:tcPr>
            <w:tcW w:w="1537" w:type="pct"/>
            <w:vAlign w:val="center"/>
          </w:tcPr>
          <w:p w14:paraId="16790E33" w14:textId="77777777" w:rsidR="00DE5301" w:rsidRPr="00D94276" w:rsidRDefault="00DE5301" w:rsidP="00B474A2">
            <w:pPr>
              <w:pStyle w:val="af"/>
              <w:spacing w:line="276" w:lineRule="auto"/>
              <w:rPr>
                <w:rFonts w:ascii="Arial" w:hAnsi="Arial" w:cs="Arial"/>
              </w:rPr>
            </w:pPr>
            <w:r w:rsidRPr="00D94276">
              <w:rPr>
                <w:rFonts w:ascii="Arial" w:hAnsi="Arial" w:cs="Arial"/>
              </w:rPr>
              <w:t>Потери напора в 1-й секции ТО на СО, м</w:t>
            </w:r>
          </w:p>
        </w:tc>
        <w:tc>
          <w:tcPr>
            <w:tcW w:w="3463" w:type="pct"/>
            <w:vAlign w:val="center"/>
          </w:tcPr>
          <w:p w14:paraId="3D227CD7"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Указываются потери напора в одной секции ТО на СО</w:t>
            </w:r>
          </w:p>
        </w:tc>
      </w:tr>
      <w:tr w:rsidR="00DE5301" w:rsidRPr="00D94276" w14:paraId="5CBBF772" w14:textId="77777777" w:rsidTr="00B474A2">
        <w:tc>
          <w:tcPr>
            <w:tcW w:w="1537" w:type="pct"/>
            <w:vAlign w:val="center"/>
          </w:tcPr>
          <w:p w14:paraId="23488F03"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параллельных групп ТО на СО</w:t>
            </w:r>
          </w:p>
        </w:tc>
        <w:tc>
          <w:tcPr>
            <w:tcW w:w="3463" w:type="pct"/>
            <w:vAlign w:val="center"/>
          </w:tcPr>
          <w:p w14:paraId="31A331D8"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количество параллельных групп теплообменного аппарата на СО.</w:t>
            </w:r>
          </w:p>
        </w:tc>
      </w:tr>
      <w:tr w:rsidR="00DE5301" w:rsidRPr="00D94276" w14:paraId="3BF618A2" w14:textId="77777777" w:rsidTr="00B474A2">
        <w:tc>
          <w:tcPr>
            <w:tcW w:w="1537" w:type="pct"/>
            <w:vAlign w:val="center"/>
          </w:tcPr>
          <w:p w14:paraId="3210B14C"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 Сет. Воды на выходе из ТО</w:t>
            </w:r>
          </w:p>
        </w:tc>
        <w:tc>
          <w:tcPr>
            <w:tcW w:w="3463" w:type="pct"/>
            <w:vAlign w:val="center"/>
          </w:tcPr>
          <w:p w14:paraId="456E8521"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 сетевой воды на выходе из ТО (выход 2ого контура) на систему отопления задается пользователем</w:t>
            </w:r>
          </w:p>
        </w:tc>
      </w:tr>
      <w:tr w:rsidR="00DE5301" w:rsidRPr="00D94276" w14:paraId="428BE076" w14:textId="77777777" w:rsidTr="00B474A2">
        <w:tc>
          <w:tcPr>
            <w:tcW w:w="1537" w:type="pct"/>
            <w:vAlign w:val="center"/>
          </w:tcPr>
          <w:p w14:paraId="6B1BC9ED"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Расчетная темп. Сет. Воды на выходе из потребителя</w:t>
            </w:r>
          </w:p>
        </w:tc>
        <w:tc>
          <w:tcPr>
            <w:tcW w:w="3463" w:type="pct"/>
            <w:vAlign w:val="center"/>
          </w:tcPr>
          <w:p w14:paraId="241E8974"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пользователем расчетная темп. сет. воды на выходе из потребителя (выход 1ого контура). </w:t>
            </w:r>
          </w:p>
        </w:tc>
      </w:tr>
      <w:tr w:rsidR="00DE5301" w:rsidRPr="00D94276" w14:paraId="7F2E6080" w14:textId="77777777" w:rsidTr="00B474A2">
        <w:tc>
          <w:tcPr>
            <w:tcW w:w="1537" w:type="pct"/>
            <w:vAlign w:val="center"/>
          </w:tcPr>
          <w:p w14:paraId="0B2EE6FD" w14:textId="77777777" w:rsidR="00DE5301" w:rsidRPr="00D94276" w:rsidRDefault="00DE5301" w:rsidP="00B474A2">
            <w:pPr>
              <w:pStyle w:val="af"/>
              <w:spacing w:line="276" w:lineRule="auto"/>
              <w:rPr>
                <w:rFonts w:ascii="Arial" w:hAnsi="Arial" w:cs="Arial"/>
              </w:rPr>
            </w:pPr>
            <w:r w:rsidRPr="00D94276">
              <w:rPr>
                <w:rFonts w:ascii="Arial" w:hAnsi="Arial" w:cs="Arial"/>
              </w:rPr>
              <w:t>Номер установленного элеватора</w:t>
            </w:r>
          </w:p>
        </w:tc>
        <w:tc>
          <w:tcPr>
            <w:tcW w:w="3463" w:type="pct"/>
            <w:vAlign w:val="center"/>
          </w:tcPr>
          <w:p w14:paraId="21601C67"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номер фактически установленного элеватора</w:t>
            </w:r>
          </w:p>
        </w:tc>
      </w:tr>
      <w:tr w:rsidR="00DE5301" w:rsidRPr="00D94276" w14:paraId="49872D98" w14:textId="77777777" w:rsidTr="00B474A2">
        <w:tc>
          <w:tcPr>
            <w:tcW w:w="1537" w:type="pct"/>
            <w:vAlign w:val="center"/>
          </w:tcPr>
          <w:p w14:paraId="3138FA79" w14:textId="77777777" w:rsidR="00DE5301" w:rsidRPr="00D94276" w:rsidRDefault="00DE5301" w:rsidP="00B474A2">
            <w:pPr>
              <w:pStyle w:val="af"/>
              <w:spacing w:line="276" w:lineRule="auto"/>
              <w:rPr>
                <w:rFonts w:ascii="Arial" w:hAnsi="Arial" w:cs="Arial"/>
              </w:rPr>
            </w:pPr>
            <w:r w:rsidRPr="00D94276">
              <w:rPr>
                <w:rFonts w:ascii="Arial" w:hAnsi="Arial" w:cs="Arial"/>
              </w:rPr>
              <w:t>Диаметр установленного сопла элеватора, мм</w:t>
            </w:r>
          </w:p>
        </w:tc>
        <w:tc>
          <w:tcPr>
            <w:tcW w:w="3463" w:type="pct"/>
            <w:vAlign w:val="center"/>
          </w:tcPr>
          <w:p w14:paraId="71EDC40D"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значение диаметра фактически установленного сопла элеватора</w:t>
            </w:r>
          </w:p>
        </w:tc>
      </w:tr>
      <w:tr w:rsidR="00DE5301" w:rsidRPr="00D94276" w14:paraId="33190847" w14:textId="77777777" w:rsidTr="00B474A2">
        <w:tc>
          <w:tcPr>
            <w:tcW w:w="1537" w:type="pct"/>
            <w:vAlign w:val="center"/>
          </w:tcPr>
          <w:p w14:paraId="61ECF842" w14:textId="77777777" w:rsidR="00DE5301" w:rsidRPr="00D94276" w:rsidRDefault="00DE5301" w:rsidP="00B474A2">
            <w:pPr>
              <w:pStyle w:val="af"/>
              <w:spacing w:line="276" w:lineRule="auto"/>
              <w:rPr>
                <w:rFonts w:ascii="Arial" w:hAnsi="Arial" w:cs="Arial"/>
              </w:rPr>
            </w:pPr>
            <w:r w:rsidRPr="00D94276">
              <w:rPr>
                <w:rFonts w:ascii="Arial" w:hAnsi="Arial" w:cs="Arial"/>
              </w:rPr>
              <w:t>Диаметр шайбы на вводе на под.тр-де, мм</w:t>
            </w:r>
          </w:p>
        </w:tc>
        <w:tc>
          <w:tcPr>
            <w:tcW w:w="3463" w:type="pct"/>
            <w:vAlign w:val="center"/>
          </w:tcPr>
          <w:p w14:paraId="5AFCE639"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диаметр шайбы на вводе на подающем трубопроводе</w:t>
            </w:r>
          </w:p>
        </w:tc>
      </w:tr>
      <w:tr w:rsidR="00DE5301" w:rsidRPr="00D94276" w14:paraId="08FE3324" w14:textId="77777777" w:rsidTr="00B474A2">
        <w:tc>
          <w:tcPr>
            <w:tcW w:w="1537" w:type="pct"/>
            <w:vAlign w:val="center"/>
          </w:tcPr>
          <w:p w14:paraId="625F5106"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шайб на вводе на под. тр-де, шт</w:t>
            </w:r>
          </w:p>
        </w:tc>
        <w:tc>
          <w:tcPr>
            <w:tcW w:w="3463" w:type="pct"/>
            <w:vAlign w:val="center"/>
          </w:tcPr>
          <w:p w14:paraId="7DB44D16"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количество шайб на вводе на подающем трубопроводе</w:t>
            </w:r>
          </w:p>
        </w:tc>
      </w:tr>
      <w:tr w:rsidR="00DE5301" w:rsidRPr="00D94276" w14:paraId="4B1EF87E" w14:textId="77777777" w:rsidTr="00B474A2">
        <w:tc>
          <w:tcPr>
            <w:tcW w:w="1537" w:type="pct"/>
            <w:vAlign w:val="center"/>
          </w:tcPr>
          <w:p w14:paraId="1AFCA028" w14:textId="77777777" w:rsidR="00DE5301" w:rsidRPr="00D94276" w:rsidRDefault="00DE5301" w:rsidP="00B474A2">
            <w:pPr>
              <w:pStyle w:val="af"/>
              <w:spacing w:line="276" w:lineRule="auto"/>
              <w:rPr>
                <w:rFonts w:ascii="Arial" w:hAnsi="Arial" w:cs="Arial"/>
              </w:rPr>
            </w:pPr>
            <w:r w:rsidRPr="00D94276">
              <w:rPr>
                <w:rFonts w:ascii="Arial" w:hAnsi="Arial" w:cs="Arial"/>
              </w:rPr>
              <w:t>Диаметр шайбы на вводе на обр. тр-де, мм</w:t>
            </w:r>
          </w:p>
        </w:tc>
        <w:tc>
          <w:tcPr>
            <w:tcW w:w="3463" w:type="pct"/>
            <w:vAlign w:val="center"/>
          </w:tcPr>
          <w:p w14:paraId="6898DB39"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диаметр шайбы на вводе на обратном трубопроводе</w:t>
            </w:r>
          </w:p>
        </w:tc>
      </w:tr>
      <w:tr w:rsidR="00DE5301" w:rsidRPr="00D94276" w14:paraId="221E0ACB" w14:textId="77777777" w:rsidTr="00B474A2">
        <w:tc>
          <w:tcPr>
            <w:tcW w:w="1537" w:type="pct"/>
            <w:vAlign w:val="center"/>
          </w:tcPr>
          <w:p w14:paraId="7E2FCAFE"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Количество шайб на </w:t>
            </w:r>
            <w:r w:rsidRPr="00D94276">
              <w:rPr>
                <w:rFonts w:ascii="Arial" w:hAnsi="Arial" w:cs="Arial"/>
              </w:rPr>
              <w:lastRenderedPageBreak/>
              <w:t>вводе на обр. тр-де, шт</w:t>
            </w:r>
          </w:p>
        </w:tc>
        <w:tc>
          <w:tcPr>
            <w:tcW w:w="3463" w:type="pct"/>
            <w:vAlign w:val="center"/>
          </w:tcPr>
          <w:p w14:paraId="0A8B6E95" w14:textId="77777777" w:rsidR="00DE5301" w:rsidRPr="00D94276" w:rsidRDefault="00DE5301" w:rsidP="00B474A2">
            <w:pPr>
              <w:pStyle w:val="af"/>
              <w:spacing w:line="276" w:lineRule="auto"/>
              <w:rPr>
                <w:rFonts w:ascii="Arial" w:hAnsi="Arial" w:cs="Arial"/>
              </w:rPr>
            </w:pPr>
            <w:r w:rsidRPr="00D94276">
              <w:rPr>
                <w:rFonts w:ascii="Arial" w:hAnsi="Arial" w:cs="Arial"/>
              </w:rPr>
              <w:lastRenderedPageBreak/>
              <w:t>Задается количество шайб на вводе на обратном трубо</w:t>
            </w:r>
            <w:r w:rsidRPr="00D94276">
              <w:rPr>
                <w:rFonts w:ascii="Arial" w:hAnsi="Arial" w:cs="Arial"/>
              </w:rPr>
              <w:lastRenderedPageBreak/>
              <w:t>проводе</w:t>
            </w:r>
          </w:p>
        </w:tc>
      </w:tr>
      <w:tr w:rsidR="00DE5301" w:rsidRPr="00D94276" w14:paraId="7E1C6B63" w14:textId="77777777" w:rsidTr="00B474A2">
        <w:tc>
          <w:tcPr>
            <w:tcW w:w="1537" w:type="pct"/>
            <w:vAlign w:val="center"/>
          </w:tcPr>
          <w:p w14:paraId="7590DE37" w14:textId="77777777" w:rsidR="00DE5301" w:rsidRPr="00D94276" w:rsidRDefault="00DE5301" w:rsidP="00B474A2">
            <w:pPr>
              <w:pStyle w:val="af"/>
              <w:spacing w:line="276" w:lineRule="auto"/>
              <w:rPr>
                <w:rFonts w:ascii="Arial" w:hAnsi="Arial" w:cs="Arial"/>
              </w:rPr>
            </w:pPr>
            <w:r w:rsidRPr="00D94276">
              <w:rPr>
                <w:rFonts w:ascii="Arial" w:hAnsi="Arial" w:cs="Arial"/>
              </w:rPr>
              <w:lastRenderedPageBreak/>
              <w:t>Диаметр установленной шайбы на под.тр-де перед СО, мм</w:t>
            </w:r>
          </w:p>
        </w:tc>
        <w:tc>
          <w:tcPr>
            <w:tcW w:w="3463" w:type="pct"/>
            <w:vAlign w:val="center"/>
          </w:tcPr>
          <w:p w14:paraId="51A9E754"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значение диаметра фактически установленной шайбы на подающем трубопроводе перед СО</w:t>
            </w:r>
          </w:p>
        </w:tc>
      </w:tr>
      <w:tr w:rsidR="00DE5301" w:rsidRPr="00D94276" w14:paraId="45E627C5" w14:textId="77777777" w:rsidTr="00B474A2">
        <w:tc>
          <w:tcPr>
            <w:tcW w:w="1537" w:type="pct"/>
            <w:vAlign w:val="center"/>
          </w:tcPr>
          <w:p w14:paraId="2350A80F"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установленных шайб на под.тр-де перед СО, шт</w:t>
            </w:r>
          </w:p>
        </w:tc>
        <w:tc>
          <w:tcPr>
            <w:tcW w:w="3463" w:type="pct"/>
            <w:vAlign w:val="center"/>
          </w:tcPr>
          <w:p w14:paraId="684BFAEC"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количество установленных шайб на подающем трубопроводе перед СО</w:t>
            </w:r>
          </w:p>
        </w:tc>
      </w:tr>
      <w:tr w:rsidR="00DE5301" w:rsidRPr="00D94276" w14:paraId="6471852F" w14:textId="77777777" w:rsidTr="00B474A2">
        <w:tc>
          <w:tcPr>
            <w:tcW w:w="1537" w:type="pct"/>
            <w:vAlign w:val="center"/>
          </w:tcPr>
          <w:p w14:paraId="299089F5" w14:textId="77777777" w:rsidR="00DE5301" w:rsidRPr="00D94276" w:rsidRDefault="00DE5301" w:rsidP="00B474A2">
            <w:pPr>
              <w:pStyle w:val="af"/>
              <w:spacing w:line="276" w:lineRule="auto"/>
              <w:rPr>
                <w:rFonts w:ascii="Arial" w:hAnsi="Arial" w:cs="Arial"/>
              </w:rPr>
            </w:pPr>
            <w:r w:rsidRPr="00D94276">
              <w:rPr>
                <w:rFonts w:ascii="Arial" w:hAnsi="Arial" w:cs="Arial"/>
              </w:rPr>
              <w:t>Диаметр установленной шайбы на обр.тр-де после СО, мм</w:t>
            </w:r>
          </w:p>
        </w:tc>
        <w:tc>
          <w:tcPr>
            <w:tcW w:w="3463" w:type="pct"/>
            <w:vAlign w:val="center"/>
          </w:tcPr>
          <w:p w14:paraId="29094A3B"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значение диаметра фактически установленной шайбы на обратном трубопроводе после СО</w:t>
            </w:r>
          </w:p>
        </w:tc>
      </w:tr>
      <w:tr w:rsidR="00DE5301" w:rsidRPr="00D94276" w14:paraId="461AE5EC" w14:textId="77777777" w:rsidTr="00B474A2">
        <w:tc>
          <w:tcPr>
            <w:tcW w:w="1537" w:type="pct"/>
            <w:vAlign w:val="center"/>
          </w:tcPr>
          <w:p w14:paraId="720F4E69"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установленных шайб на обр.тр-де после СО, шт</w:t>
            </w:r>
          </w:p>
        </w:tc>
        <w:tc>
          <w:tcPr>
            <w:tcW w:w="3463" w:type="pct"/>
            <w:vAlign w:val="center"/>
          </w:tcPr>
          <w:p w14:paraId="50401964"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количество установленных шайб на обратном трубопроводе после СО</w:t>
            </w:r>
          </w:p>
        </w:tc>
      </w:tr>
      <w:tr w:rsidR="00DE5301" w:rsidRPr="00D94276" w14:paraId="2E007D3F" w14:textId="77777777" w:rsidTr="00B474A2">
        <w:tc>
          <w:tcPr>
            <w:tcW w:w="1537" w:type="pct"/>
            <w:vAlign w:val="center"/>
          </w:tcPr>
          <w:p w14:paraId="10F36B59" w14:textId="77777777" w:rsidR="00DE5301" w:rsidRPr="00D94276" w:rsidRDefault="00DE5301" w:rsidP="00B474A2">
            <w:pPr>
              <w:pStyle w:val="af"/>
              <w:spacing w:line="276" w:lineRule="auto"/>
              <w:rPr>
                <w:rFonts w:ascii="Arial" w:hAnsi="Arial" w:cs="Arial"/>
              </w:rPr>
            </w:pPr>
            <w:r w:rsidRPr="00D94276">
              <w:rPr>
                <w:rFonts w:ascii="Arial" w:hAnsi="Arial" w:cs="Arial"/>
              </w:rPr>
              <w:t>Диаметр установленной шайбы на систему вентиляции, мм</w:t>
            </w:r>
          </w:p>
        </w:tc>
        <w:tc>
          <w:tcPr>
            <w:tcW w:w="3463" w:type="pct"/>
            <w:vAlign w:val="center"/>
          </w:tcPr>
          <w:p w14:paraId="6569FC4A"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значение диаметра фактически установленной шайбы на систему вентиляции</w:t>
            </w:r>
          </w:p>
        </w:tc>
      </w:tr>
      <w:tr w:rsidR="00DE5301" w:rsidRPr="00D94276" w14:paraId="2D3164A2" w14:textId="77777777" w:rsidTr="00B474A2">
        <w:tc>
          <w:tcPr>
            <w:tcW w:w="1537" w:type="pct"/>
            <w:vAlign w:val="center"/>
          </w:tcPr>
          <w:p w14:paraId="63D1B5F9"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установленных шайб на систему вентиляции, шт</w:t>
            </w:r>
          </w:p>
        </w:tc>
        <w:tc>
          <w:tcPr>
            <w:tcW w:w="3463" w:type="pct"/>
            <w:vAlign w:val="center"/>
          </w:tcPr>
          <w:p w14:paraId="7F3EF45C"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количество установленных шайб на систему вентиляции</w:t>
            </w:r>
          </w:p>
        </w:tc>
      </w:tr>
      <w:tr w:rsidR="00DE5301" w:rsidRPr="00D94276" w14:paraId="132A3149" w14:textId="77777777" w:rsidTr="00B474A2">
        <w:tc>
          <w:tcPr>
            <w:tcW w:w="1537" w:type="pct"/>
            <w:vAlign w:val="center"/>
          </w:tcPr>
          <w:p w14:paraId="5AEE7464" w14:textId="77777777" w:rsidR="00DE5301" w:rsidRPr="00D94276" w:rsidRDefault="00DE5301" w:rsidP="00B474A2">
            <w:pPr>
              <w:pStyle w:val="af"/>
              <w:spacing w:line="276" w:lineRule="auto"/>
              <w:rPr>
                <w:rFonts w:ascii="Arial" w:hAnsi="Arial" w:cs="Arial"/>
              </w:rPr>
            </w:pPr>
            <w:r w:rsidRPr="00D94276">
              <w:rPr>
                <w:rFonts w:ascii="Arial" w:hAnsi="Arial" w:cs="Arial"/>
              </w:rPr>
              <w:t>Диаметр установленной циркуляционной шайбы на ГВС, мм</w:t>
            </w:r>
          </w:p>
        </w:tc>
        <w:tc>
          <w:tcPr>
            <w:tcW w:w="3463" w:type="pct"/>
            <w:vAlign w:val="center"/>
          </w:tcPr>
          <w:p w14:paraId="08F3FC7E"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значение диаметра фактически установленной шайбы на ГВС.</w:t>
            </w:r>
          </w:p>
        </w:tc>
      </w:tr>
      <w:tr w:rsidR="00DE5301" w:rsidRPr="00D94276" w14:paraId="4984ED3E" w14:textId="77777777" w:rsidTr="00B474A2">
        <w:tc>
          <w:tcPr>
            <w:tcW w:w="1537" w:type="pct"/>
            <w:vAlign w:val="center"/>
          </w:tcPr>
          <w:p w14:paraId="54B18A3F"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установленных циркуляционных шайб на ГВС, шт.</w:t>
            </w:r>
          </w:p>
        </w:tc>
        <w:tc>
          <w:tcPr>
            <w:tcW w:w="3463" w:type="pct"/>
            <w:vAlign w:val="center"/>
          </w:tcPr>
          <w:p w14:paraId="3A116CBA"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количество установленных шайб на ГВС.</w:t>
            </w:r>
          </w:p>
        </w:tc>
      </w:tr>
      <w:tr w:rsidR="00DE5301" w:rsidRPr="00D94276" w14:paraId="6F8CE88C" w14:textId="77777777" w:rsidTr="00B474A2">
        <w:tc>
          <w:tcPr>
            <w:tcW w:w="1537" w:type="pct"/>
            <w:vAlign w:val="center"/>
          </w:tcPr>
          <w:p w14:paraId="0B8E3CEB" w14:textId="77777777" w:rsidR="00DE5301" w:rsidRPr="00D94276" w:rsidRDefault="00DE5301" w:rsidP="00B474A2">
            <w:pPr>
              <w:pStyle w:val="af"/>
              <w:spacing w:line="276" w:lineRule="auto"/>
              <w:rPr>
                <w:rFonts w:ascii="Arial" w:hAnsi="Arial" w:cs="Arial"/>
              </w:rPr>
            </w:pPr>
            <w:r w:rsidRPr="00D94276">
              <w:rPr>
                <w:rFonts w:ascii="Arial" w:hAnsi="Arial" w:cs="Arial"/>
              </w:rPr>
              <w:t>Диаметр установленной шайбы в циркуляционной линии ГВС, мм</w:t>
            </w:r>
          </w:p>
        </w:tc>
        <w:tc>
          <w:tcPr>
            <w:tcW w:w="3463" w:type="pct"/>
            <w:vAlign w:val="center"/>
          </w:tcPr>
          <w:p w14:paraId="6AC3AB3B"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значение диаметра фактически установленной шайбы на циркуляционной линии ГВС.</w:t>
            </w:r>
          </w:p>
        </w:tc>
      </w:tr>
      <w:tr w:rsidR="00DE5301" w:rsidRPr="00D94276" w14:paraId="24F13E68" w14:textId="77777777" w:rsidTr="00B474A2">
        <w:tc>
          <w:tcPr>
            <w:tcW w:w="1537" w:type="pct"/>
            <w:vAlign w:val="center"/>
          </w:tcPr>
          <w:p w14:paraId="0BC23534"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установленных шайб в циркуляционной линии ГВС, шт.</w:t>
            </w:r>
          </w:p>
        </w:tc>
        <w:tc>
          <w:tcPr>
            <w:tcW w:w="3463" w:type="pct"/>
            <w:vAlign w:val="center"/>
          </w:tcPr>
          <w:p w14:paraId="347FC68F"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количество установленных шайб на циркуляционной линии ГВС.</w:t>
            </w:r>
          </w:p>
        </w:tc>
      </w:tr>
      <w:tr w:rsidR="00DE5301" w:rsidRPr="00D94276" w14:paraId="49AF1FDD" w14:textId="77777777" w:rsidTr="00B474A2">
        <w:tc>
          <w:tcPr>
            <w:tcW w:w="1537" w:type="pct"/>
            <w:vAlign w:val="center"/>
          </w:tcPr>
          <w:p w14:paraId="55F3E92E"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секций ТО ГВС I ступень</w:t>
            </w:r>
          </w:p>
        </w:tc>
        <w:tc>
          <w:tcPr>
            <w:tcW w:w="3463" w:type="pct"/>
            <w:vAlign w:val="center"/>
          </w:tcPr>
          <w:p w14:paraId="09457BE8"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количество секций теплообменного аппарата 1ой ступени на ГВС например 1, 2, 3 и т.д.</w:t>
            </w:r>
          </w:p>
        </w:tc>
      </w:tr>
      <w:tr w:rsidR="00DE5301" w:rsidRPr="00D94276" w14:paraId="7759BABB" w14:textId="77777777" w:rsidTr="00B474A2">
        <w:tc>
          <w:tcPr>
            <w:tcW w:w="1537" w:type="pct"/>
            <w:vAlign w:val="center"/>
          </w:tcPr>
          <w:p w14:paraId="5E663E0B"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паралл. групп ТО ГВС I ступень</w:t>
            </w:r>
          </w:p>
        </w:tc>
        <w:tc>
          <w:tcPr>
            <w:tcW w:w="3463" w:type="pct"/>
            <w:vAlign w:val="center"/>
          </w:tcPr>
          <w:p w14:paraId="13672742"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количество параллельных групп теплообменного аппарата 1ой ступени на ГВС</w:t>
            </w:r>
          </w:p>
        </w:tc>
      </w:tr>
      <w:tr w:rsidR="00DE5301" w:rsidRPr="00D94276" w14:paraId="2CC342DA" w14:textId="77777777" w:rsidTr="00B474A2">
        <w:tc>
          <w:tcPr>
            <w:tcW w:w="1537" w:type="pct"/>
            <w:vAlign w:val="center"/>
          </w:tcPr>
          <w:p w14:paraId="485D9B22" w14:textId="77777777" w:rsidR="00DE5301" w:rsidRPr="00D94276" w:rsidRDefault="00DE5301" w:rsidP="00B474A2">
            <w:pPr>
              <w:pStyle w:val="af"/>
              <w:spacing w:line="276" w:lineRule="auto"/>
              <w:rPr>
                <w:rFonts w:ascii="Arial" w:hAnsi="Arial" w:cs="Arial"/>
              </w:rPr>
            </w:pPr>
            <w:r w:rsidRPr="00D94276">
              <w:rPr>
                <w:rFonts w:ascii="Arial" w:hAnsi="Arial" w:cs="Arial"/>
              </w:rPr>
              <w:t>Потери напора в одной секции I ступени, м</w:t>
            </w:r>
          </w:p>
        </w:tc>
        <w:tc>
          <w:tcPr>
            <w:tcW w:w="3463" w:type="pct"/>
            <w:vAlign w:val="center"/>
          </w:tcPr>
          <w:p w14:paraId="4A15434A"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Указываются потери напора в одной секции ТО 1ой ступени на ГВС, например 0.5, 1, 1.5 м вод.ст.</w:t>
            </w:r>
          </w:p>
        </w:tc>
      </w:tr>
      <w:tr w:rsidR="00DE5301" w:rsidRPr="00D94276" w14:paraId="3920CD09" w14:textId="77777777" w:rsidTr="00B474A2">
        <w:tc>
          <w:tcPr>
            <w:tcW w:w="1537" w:type="pct"/>
            <w:vAlign w:val="center"/>
          </w:tcPr>
          <w:p w14:paraId="59E87E49"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температура на входе 1 контура I ступени,°C</w:t>
            </w:r>
          </w:p>
        </w:tc>
        <w:tc>
          <w:tcPr>
            <w:tcW w:w="3463" w:type="pct"/>
            <w:vAlign w:val="center"/>
          </w:tcPr>
          <w:p w14:paraId="47418F3C"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испытательные температуры. </w:t>
            </w:r>
          </w:p>
        </w:tc>
      </w:tr>
      <w:tr w:rsidR="00DE5301" w:rsidRPr="00D94276" w14:paraId="24038F46" w14:textId="77777777" w:rsidTr="00B474A2">
        <w:tc>
          <w:tcPr>
            <w:tcW w:w="1537" w:type="pct"/>
            <w:vAlign w:val="center"/>
          </w:tcPr>
          <w:p w14:paraId="3A669CC0"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температура на выходе 1 контура I ступе</w:t>
            </w:r>
            <w:r w:rsidRPr="00D94276">
              <w:rPr>
                <w:rFonts w:ascii="Arial" w:hAnsi="Arial" w:cs="Arial"/>
              </w:rPr>
              <w:lastRenderedPageBreak/>
              <w:t>ни,°C</w:t>
            </w:r>
          </w:p>
        </w:tc>
        <w:tc>
          <w:tcPr>
            <w:tcW w:w="3463" w:type="pct"/>
            <w:vAlign w:val="center"/>
          </w:tcPr>
          <w:p w14:paraId="0D983A5C" w14:textId="77777777" w:rsidR="00DE5301" w:rsidRPr="00D94276" w:rsidRDefault="00DE5301" w:rsidP="00B474A2">
            <w:pPr>
              <w:pStyle w:val="af"/>
              <w:spacing w:line="276" w:lineRule="auto"/>
              <w:rPr>
                <w:rFonts w:ascii="Arial" w:hAnsi="Arial" w:cs="Arial"/>
              </w:rPr>
            </w:pPr>
            <w:r w:rsidRPr="00D94276">
              <w:rPr>
                <w:rFonts w:ascii="Arial" w:hAnsi="Arial" w:cs="Arial"/>
              </w:rPr>
              <w:lastRenderedPageBreak/>
              <w:t>При наличии результатов замеров, задается испытательные температуры.</w:t>
            </w:r>
          </w:p>
        </w:tc>
      </w:tr>
      <w:tr w:rsidR="00DE5301" w:rsidRPr="00D94276" w14:paraId="71F2471A" w14:textId="77777777" w:rsidTr="00B474A2">
        <w:tc>
          <w:tcPr>
            <w:tcW w:w="1537" w:type="pct"/>
            <w:vAlign w:val="center"/>
          </w:tcPr>
          <w:p w14:paraId="379C3E95" w14:textId="77777777" w:rsidR="00DE5301" w:rsidRPr="00D94276" w:rsidRDefault="00DE5301" w:rsidP="00B474A2">
            <w:pPr>
              <w:pStyle w:val="af"/>
              <w:spacing w:line="276" w:lineRule="auto"/>
              <w:rPr>
                <w:rFonts w:ascii="Arial" w:hAnsi="Arial" w:cs="Arial"/>
              </w:rPr>
            </w:pPr>
            <w:r w:rsidRPr="00D94276">
              <w:rPr>
                <w:rFonts w:ascii="Arial" w:hAnsi="Arial" w:cs="Arial"/>
              </w:rPr>
              <w:lastRenderedPageBreak/>
              <w:t>Исп. температура на входе 2 контура I ступени,°C</w:t>
            </w:r>
          </w:p>
        </w:tc>
        <w:tc>
          <w:tcPr>
            <w:tcW w:w="3463" w:type="pct"/>
            <w:vAlign w:val="center"/>
          </w:tcPr>
          <w:p w14:paraId="00199EEB" w14:textId="77777777" w:rsidR="00DE5301" w:rsidRPr="00D94276" w:rsidRDefault="00DE5301" w:rsidP="00B474A2">
            <w:pPr>
              <w:pStyle w:val="af"/>
              <w:spacing w:line="276" w:lineRule="auto"/>
              <w:rPr>
                <w:rFonts w:ascii="Arial" w:hAnsi="Arial" w:cs="Arial"/>
              </w:rPr>
            </w:pPr>
            <w:r w:rsidRPr="00D94276">
              <w:rPr>
                <w:rFonts w:ascii="Arial" w:hAnsi="Arial" w:cs="Arial"/>
              </w:rPr>
              <w:t>При наличии результатов замеров, задается испытательные температуры.</w:t>
            </w:r>
          </w:p>
        </w:tc>
      </w:tr>
      <w:tr w:rsidR="00DE5301" w:rsidRPr="00D94276" w14:paraId="033D85C3" w14:textId="77777777" w:rsidTr="00B474A2">
        <w:tc>
          <w:tcPr>
            <w:tcW w:w="1537" w:type="pct"/>
            <w:vAlign w:val="center"/>
          </w:tcPr>
          <w:p w14:paraId="769EB751"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температура на выходе 2 контура I ступени,°C</w:t>
            </w:r>
          </w:p>
        </w:tc>
        <w:tc>
          <w:tcPr>
            <w:tcW w:w="3463" w:type="pct"/>
            <w:vAlign w:val="center"/>
          </w:tcPr>
          <w:p w14:paraId="41EB8441" w14:textId="77777777" w:rsidR="00DE5301" w:rsidRPr="00D94276" w:rsidRDefault="00DE5301" w:rsidP="00B474A2">
            <w:pPr>
              <w:pStyle w:val="af"/>
              <w:spacing w:line="276" w:lineRule="auto"/>
              <w:rPr>
                <w:rFonts w:ascii="Arial" w:hAnsi="Arial" w:cs="Arial"/>
              </w:rPr>
            </w:pPr>
            <w:r w:rsidRPr="00D94276">
              <w:rPr>
                <w:rFonts w:ascii="Arial" w:hAnsi="Arial" w:cs="Arial"/>
              </w:rPr>
              <w:t>При наличии результатов замеров, задается испытательные температуры.</w:t>
            </w:r>
          </w:p>
        </w:tc>
      </w:tr>
      <w:tr w:rsidR="00DE5301" w:rsidRPr="00D94276" w14:paraId="6147DC75" w14:textId="77777777" w:rsidTr="00B474A2">
        <w:tc>
          <w:tcPr>
            <w:tcW w:w="1537" w:type="pct"/>
            <w:vAlign w:val="center"/>
          </w:tcPr>
          <w:p w14:paraId="6A413CA4"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тепловая нагрузка I ступени, Гкал/час</w:t>
            </w:r>
          </w:p>
        </w:tc>
        <w:tc>
          <w:tcPr>
            <w:tcW w:w="3463" w:type="pct"/>
            <w:vAlign w:val="center"/>
          </w:tcPr>
          <w:p w14:paraId="63C03F43" w14:textId="77777777" w:rsidR="00DE5301" w:rsidRPr="00D94276" w:rsidRDefault="00DE5301" w:rsidP="00B474A2">
            <w:pPr>
              <w:pStyle w:val="af"/>
              <w:spacing w:line="276" w:lineRule="auto"/>
              <w:rPr>
                <w:rFonts w:ascii="Arial" w:hAnsi="Arial" w:cs="Arial"/>
              </w:rPr>
            </w:pPr>
            <w:r w:rsidRPr="00D94276">
              <w:rPr>
                <w:rFonts w:ascii="Arial" w:hAnsi="Arial" w:cs="Arial"/>
              </w:rPr>
              <w:t>При наличии результатов замеров, задается испытательная тепловая нагрузка.</w:t>
            </w:r>
          </w:p>
        </w:tc>
      </w:tr>
      <w:tr w:rsidR="00DE5301" w:rsidRPr="00D94276" w14:paraId="4BC30915" w14:textId="77777777" w:rsidTr="00B474A2">
        <w:tc>
          <w:tcPr>
            <w:tcW w:w="1537" w:type="pct"/>
            <w:vAlign w:val="center"/>
          </w:tcPr>
          <w:p w14:paraId="1CE15CA8"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секций ТО ГВС II ступень</w:t>
            </w:r>
          </w:p>
        </w:tc>
        <w:tc>
          <w:tcPr>
            <w:tcW w:w="3463" w:type="pct"/>
            <w:vAlign w:val="center"/>
          </w:tcPr>
          <w:p w14:paraId="0CAC5EF1"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количество секций теплообменного аппарата 2ой ступени на ГВС например 1, 2, 3 и т.д.</w:t>
            </w:r>
          </w:p>
        </w:tc>
      </w:tr>
      <w:tr w:rsidR="00DE5301" w:rsidRPr="00D94276" w14:paraId="2B96079B" w14:textId="77777777" w:rsidTr="00B474A2">
        <w:tc>
          <w:tcPr>
            <w:tcW w:w="1537" w:type="pct"/>
            <w:vAlign w:val="center"/>
          </w:tcPr>
          <w:p w14:paraId="14405A0D" w14:textId="77777777" w:rsidR="00DE5301" w:rsidRPr="00D94276" w:rsidRDefault="00DE5301" w:rsidP="00B474A2">
            <w:pPr>
              <w:pStyle w:val="af"/>
              <w:spacing w:line="276" w:lineRule="auto"/>
              <w:rPr>
                <w:rFonts w:ascii="Arial" w:hAnsi="Arial" w:cs="Arial"/>
              </w:rPr>
            </w:pPr>
            <w:r w:rsidRPr="00D94276">
              <w:rPr>
                <w:rFonts w:ascii="Arial" w:hAnsi="Arial" w:cs="Arial"/>
              </w:rPr>
              <w:t>Количество паралл. групп ТО ГВС II ступень</w:t>
            </w:r>
          </w:p>
        </w:tc>
        <w:tc>
          <w:tcPr>
            <w:tcW w:w="3463" w:type="pct"/>
            <w:vAlign w:val="center"/>
          </w:tcPr>
          <w:p w14:paraId="03CB5C06"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количество параллельных групп теплообменного аппарата 2ой ступени на ГВС</w:t>
            </w:r>
          </w:p>
        </w:tc>
      </w:tr>
      <w:tr w:rsidR="00DE5301" w:rsidRPr="00D94276" w14:paraId="43BEBD27" w14:textId="77777777" w:rsidTr="00B474A2">
        <w:tc>
          <w:tcPr>
            <w:tcW w:w="1537" w:type="pct"/>
            <w:vAlign w:val="center"/>
          </w:tcPr>
          <w:p w14:paraId="35AE8C57" w14:textId="77777777" w:rsidR="00DE5301" w:rsidRPr="00D94276" w:rsidRDefault="00DE5301" w:rsidP="00B474A2">
            <w:pPr>
              <w:pStyle w:val="af"/>
              <w:spacing w:line="276" w:lineRule="auto"/>
              <w:rPr>
                <w:rFonts w:ascii="Arial" w:hAnsi="Arial" w:cs="Arial"/>
              </w:rPr>
            </w:pPr>
            <w:r w:rsidRPr="00D94276">
              <w:rPr>
                <w:rFonts w:ascii="Arial" w:hAnsi="Arial" w:cs="Arial"/>
              </w:rPr>
              <w:t>Потери напора в одной секции II ступени, м</w:t>
            </w:r>
          </w:p>
        </w:tc>
        <w:tc>
          <w:tcPr>
            <w:tcW w:w="3463" w:type="pct"/>
            <w:vAlign w:val="center"/>
          </w:tcPr>
          <w:p w14:paraId="044AC6F1"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Указываются потери напора в одной секции ТО 2ой ступени на ГВС</w:t>
            </w:r>
          </w:p>
        </w:tc>
      </w:tr>
      <w:tr w:rsidR="00DE5301" w:rsidRPr="00D94276" w14:paraId="227599AB" w14:textId="77777777" w:rsidTr="00B474A2">
        <w:tc>
          <w:tcPr>
            <w:tcW w:w="1537" w:type="pct"/>
            <w:vAlign w:val="center"/>
          </w:tcPr>
          <w:p w14:paraId="076B6474"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температура на входе 1 контура II ступени,°C</w:t>
            </w:r>
          </w:p>
        </w:tc>
        <w:tc>
          <w:tcPr>
            <w:tcW w:w="3463" w:type="pct"/>
            <w:vAlign w:val="center"/>
          </w:tcPr>
          <w:p w14:paraId="3DF95D1B"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При наличии результатов замеров, задается испытательные температуры. </w:t>
            </w:r>
          </w:p>
        </w:tc>
      </w:tr>
      <w:tr w:rsidR="00DE5301" w:rsidRPr="00D94276" w14:paraId="12459C12" w14:textId="77777777" w:rsidTr="00B474A2">
        <w:tc>
          <w:tcPr>
            <w:tcW w:w="1537" w:type="pct"/>
            <w:vAlign w:val="center"/>
          </w:tcPr>
          <w:p w14:paraId="14950C31"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температура на выходе 1 контура II ступени,°C</w:t>
            </w:r>
          </w:p>
        </w:tc>
        <w:tc>
          <w:tcPr>
            <w:tcW w:w="3463" w:type="pct"/>
            <w:vAlign w:val="center"/>
          </w:tcPr>
          <w:p w14:paraId="350169D3" w14:textId="77777777" w:rsidR="00DE5301" w:rsidRPr="00D94276" w:rsidRDefault="00DE5301" w:rsidP="00B474A2">
            <w:pPr>
              <w:pStyle w:val="af"/>
              <w:spacing w:line="276" w:lineRule="auto"/>
              <w:rPr>
                <w:rFonts w:ascii="Arial" w:hAnsi="Arial" w:cs="Arial"/>
              </w:rPr>
            </w:pPr>
            <w:r w:rsidRPr="00D94276">
              <w:rPr>
                <w:rFonts w:ascii="Arial" w:hAnsi="Arial" w:cs="Arial"/>
              </w:rPr>
              <w:t>При наличии результатов замеров, задается испытательные температуры.</w:t>
            </w:r>
          </w:p>
        </w:tc>
      </w:tr>
      <w:tr w:rsidR="00DE5301" w:rsidRPr="00D94276" w14:paraId="0CC3CB36" w14:textId="77777777" w:rsidTr="00B474A2">
        <w:tc>
          <w:tcPr>
            <w:tcW w:w="1537" w:type="pct"/>
            <w:vAlign w:val="center"/>
          </w:tcPr>
          <w:p w14:paraId="13811EE8"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температура на входе 2 контура II ступени,°C</w:t>
            </w:r>
          </w:p>
        </w:tc>
        <w:tc>
          <w:tcPr>
            <w:tcW w:w="3463" w:type="pct"/>
            <w:vAlign w:val="center"/>
          </w:tcPr>
          <w:p w14:paraId="5B8B5EE1" w14:textId="77777777" w:rsidR="00DE5301" w:rsidRPr="00D94276" w:rsidRDefault="00DE5301" w:rsidP="00B474A2">
            <w:pPr>
              <w:pStyle w:val="af"/>
              <w:spacing w:line="276" w:lineRule="auto"/>
              <w:rPr>
                <w:rFonts w:ascii="Arial" w:hAnsi="Arial" w:cs="Arial"/>
              </w:rPr>
            </w:pPr>
            <w:r w:rsidRPr="00D94276">
              <w:rPr>
                <w:rFonts w:ascii="Arial" w:hAnsi="Arial" w:cs="Arial"/>
              </w:rPr>
              <w:t>При наличии результатов замеров, задается испытательные температуры.</w:t>
            </w:r>
          </w:p>
        </w:tc>
      </w:tr>
      <w:tr w:rsidR="00DE5301" w:rsidRPr="00D94276" w14:paraId="1C81869E" w14:textId="77777777" w:rsidTr="00B474A2">
        <w:tc>
          <w:tcPr>
            <w:tcW w:w="1537" w:type="pct"/>
            <w:vAlign w:val="center"/>
          </w:tcPr>
          <w:p w14:paraId="4E57988E"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температура на выходе 2 контура II ступени,°C</w:t>
            </w:r>
          </w:p>
        </w:tc>
        <w:tc>
          <w:tcPr>
            <w:tcW w:w="3463" w:type="pct"/>
            <w:vAlign w:val="center"/>
          </w:tcPr>
          <w:p w14:paraId="1184536F" w14:textId="77777777" w:rsidR="00DE5301" w:rsidRPr="00D94276" w:rsidRDefault="00DE5301" w:rsidP="00B474A2">
            <w:pPr>
              <w:pStyle w:val="af"/>
              <w:spacing w:line="276" w:lineRule="auto"/>
              <w:rPr>
                <w:rFonts w:ascii="Arial" w:hAnsi="Arial" w:cs="Arial"/>
              </w:rPr>
            </w:pPr>
            <w:r w:rsidRPr="00D94276">
              <w:rPr>
                <w:rFonts w:ascii="Arial" w:hAnsi="Arial" w:cs="Arial"/>
              </w:rPr>
              <w:t>При наличии результатов замеров, задается испытательные температуры.</w:t>
            </w:r>
          </w:p>
        </w:tc>
      </w:tr>
      <w:tr w:rsidR="00DE5301" w:rsidRPr="00D94276" w14:paraId="3738DE2B" w14:textId="77777777" w:rsidTr="00B474A2">
        <w:tc>
          <w:tcPr>
            <w:tcW w:w="1537" w:type="pct"/>
            <w:vAlign w:val="center"/>
          </w:tcPr>
          <w:p w14:paraId="30162534" w14:textId="77777777" w:rsidR="00DE5301" w:rsidRPr="00D94276" w:rsidRDefault="00DE5301" w:rsidP="00B474A2">
            <w:pPr>
              <w:pStyle w:val="af"/>
              <w:spacing w:line="276" w:lineRule="auto"/>
              <w:rPr>
                <w:rFonts w:ascii="Arial" w:hAnsi="Arial" w:cs="Arial"/>
              </w:rPr>
            </w:pPr>
            <w:r w:rsidRPr="00D94276">
              <w:rPr>
                <w:rFonts w:ascii="Arial" w:hAnsi="Arial" w:cs="Arial"/>
              </w:rPr>
              <w:t>Исп. тепловая нагрузка II ступени, Гкал/час</w:t>
            </w:r>
          </w:p>
        </w:tc>
        <w:tc>
          <w:tcPr>
            <w:tcW w:w="3463" w:type="pct"/>
            <w:vAlign w:val="center"/>
          </w:tcPr>
          <w:p w14:paraId="5C9E1282" w14:textId="77777777" w:rsidR="00DE5301" w:rsidRPr="00D94276" w:rsidRDefault="00DE5301" w:rsidP="00B474A2">
            <w:pPr>
              <w:pStyle w:val="af"/>
              <w:spacing w:line="276" w:lineRule="auto"/>
              <w:rPr>
                <w:rFonts w:ascii="Arial" w:hAnsi="Arial" w:cs="Arial"/>
              </w:rPr>
            </w:pPr>
            <w:r w:rsidRPr="00D94276">
              <w:rPr>
                <w:rFonts w:ascii="Arial" w:hAnsi="Arial" w:cs="Arial"/>
              </w:rPr>
              <w:t>При наличии результатов замеров, задается испытательная тепловая нагрузка.</w:t>
            </w:r>
          </w:p>
        </w:tc>
      </w:tr>
      <w:tr w:rsidR="00DE5301" w:rsidRPr="00D94276" w14:paraId="57FE1C7F" w14:textId="77777777" w:rsidTr="00B474A2">
        <w:tc>
          <w:tcPr>
            <w:tcW w:w="1537" w:type="pct"/>
            <w:vAlign w:val="center"/>
          </w:tcPr>
          <w:p w14:paraId="1BAFE267" w14:textId="77777777" w:rsidR="00DE5301" w:rsidRPr="00D94276" w:rsidRDefault="00DE5301" w:rsidP="00B474A2">
            <w:pPr>
              <w:pStyle w:val="af"/>
              <w:spacing w:line="276" w:lineRule="auto"/>
              <w:rPr>
                <w:rFonts w:ascii="Arial" w:hAnsi="Arial" w:cs="Arial"/>
              </w:rPr>
            </w:pPr>
            <w:r w:rsidRPr="00D94276">
              <w:rPr>
                <w:rFonts w:ascii="Arial" w:hAnsi="Arial" w:cs="Arial"/>
              </w:rPr>
              <w:t>Коэффициент пропускной способности РД СО</w:t>
            </w:r>
          </w:p>
        </w:tc>
        <w:tc>
          <w:tcPr>
            <w:tcW w:w="3463" w:type="pct"/>
            <w:vAlign w:val="center"/>
          </w:tcPr>
          <w:p w14:paraId="458D4789"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коэффициент пропускной способности Регулятора Давления (подпора) в СО.</w:t>
            </w:r>
          </w:p>
        </w:tc>
      </w:tr>
      <w:tr w:rsidR="00DE5301" w:rsidRPr="00D94276" w14:paraId="707A9F0D" w14:textId="77777777" w:rsidTr="00B474A2">
        <w:tc>
          <w:tcPr>
            <w:tcW w:w="1537" w:type="pct"/>
            <w:vAlign w:val="center"/>
          </w:tcPr>
          <w:p w14:paraId="4A982A26"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Расчетный расход на СО (констр), т/ч</w:t>
            </w:r>
          </w:p>
        </w:tc>
        <w:tc>
          <w:tcPr>
            <w:tcW w:w="3463" w:type="pct"/>
            <w:vAlign w:val="center"/>
          </w:tcPr>
          <w:p w14:paraId="4A95D0DE"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расчетный расход воды на систему отопления для выполнения конструкторского расчета</w:t>
            </w:r>
          </w:p>
        </w:tc>
      </w:tr>
      <w:tr w:rsidR="00DE5301" w:rsidRPr="00D94276" w14:paraId="6682C245" w14:textId="77777777" w:rsidTr="00B474A2">
        <w:tc>
          <w:tcPr>
            <w:tcW w:w="1537" w:type="pct"/>
            <w:vAlign w:val="center"/>
          </w:tcPr>
          <w:p w14:paraId="2B349DBA"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Расчетный расход на СВ (констр), т/ч</w:t>
            </w:r>
          </w:p>
        </w:tc>
        <w:tc>
          <w:tcPr>
            <w:tcW w:w="3463" w:type="pct"/>
            <w:vAlign w:val="center"/>
          </w:tcPr>
          <w:p w14:paraId="1C93A08B"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расчетный расход воды на систему вентиляции для выполнения конструкторского расчета</w:t>
            </w:r>
          </w:p>
        </w:tc>
      </w:tr>
      <w:tr w:rsidR="00DE5301" w:rsidRPr="00D94276" w14:paraId="0DD202A3" w14:textId="77777777" w:rsidTr="00B474A2">
        <w:tc>
          <w:tcPr>
            <w:tcW w:w="1537" w:type="pct"/>
            <w:vAlign w:val="center"/>
          </w:tcPr>
          <w:p w14:paraId="4163BFBC"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Расчетный расход на ГВС (констр), т/ч</w:t>
            </w:r>
          </w:p>
        </w:tc>
        <w:tc>
          <w:tcPr>
            <w:tcW w:w="3463" w:type="pct"/>
            <w:vAlign w:val="center"/>
          </w:tcPr>
          <w:p w14:paraId="2ABF7401"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расчетный расход воды на систему ГВС для выполнения конструкторского расчета</w:t>
            </w:r>
          </w:p>
        </w:tc>
      </w:tr>
      <w:tr w:rsidR="00DE5301" w:rsidRPr="00D94276" w14:paraId="48E035C7" w14:textId="77777777" w:rsidTr="00B474A2">
        <w:tc>
          <w:tcPr>
            <w:tcW w:w="1537" w:type="pct"/>
            <w:vAlign w:val="center"/>
          </w:tcPr>
          <w:p w14:paraId="4CBBEA80" w14:textId="77777777" w:rsidR="00DE5301" w:rsidRPr="00D94276" w:rsidRDefault="00DE5301" w:rsidP="00B474A2">
            <w:pPr>
              <w:pStyle w:val="af"/>
              <w:spacing w:line="276" w:lineRule="auto"/>
              <w:rPr>
                <w:rFonts w:ascii="Arial" w:hAnsi="Arial" w:cs="Arial"/>
              </w:rPr>
            </w:pPr>
            <w:r w:rsidRPr="00D94276">
              <w:rPr>
                <w:rFonts w:ascii="Arial" w:hAnsi="Arial" w:cs="Arial"/>
              </w:rPr>
              <w:t>Располагаемый напор на вводе (констр), м</w:t>
            </w:r>
          </w:p>
        </w:tc>
        <w:tc>
          <w:tcPr>
            <w:tcW w:w="3463" w:type="pct"/>
            <w:vAlign w:val="center"/>
          </w:tcPr>
          <w:p w14:paraId="60200EAF"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располагаемый напор для выполнения конструкторского расчета</w:t>
            </w:r>
          </w:p>
        </w:tc>
      </w:tr>
    </w:tbl>
    <w:p w14:paraId="7379FE10" w14:textId="77777777" w:rsidR="00B474A2" w:rsidRPr="00D94276" w:rsidRDefault="00B474A2">
      <w:pPr>
        <w:rPr>
          <w:rFonts w:ascii="Arial" w:hAnsi="Arial" w:cs="Arial"/>
          <w:sz w:val="24"/>
          <w:szCs w:val="24"/>
          <w:lang w:val="ru-RU"/>
        </w:rPr>
      </w:pPr>
    </w:p>
    <w:p w14:paraId="7406FEFE" w14:textId="7F2B2580" w:rsidR="00B474A2" w:rsidRPr="00D94276" w:rsidRDefault="00B474A2" w:rsidP="00B474A2">
      <w:pPr>
        <w:pStyle w:val="1"/>
        <w:rPr>
          <w:rFonts w:ascii="Arial" w:hAnsi="Arial" w:cs="Arial"/>
          <w:b w:val="0"/>
          <w:i/>
          <w:sz w:val="24"/>
          <w:szCs w:val="24"/>
          <w:lang w:val="ru-RU" w:eastAsia="ru-RU"/>
        </w:rPr>
      </w:pPr>
      <w:bookmarkStart w:id="154" w:name="_Toc420087909"/>
      <w:bookmarkStart w:id="155" w:name="_Toc420087978"/>
      <w:bookmarkStart w:id="156" w:name="_Toc420088066"/>
      <w:bookmarkStart w:id="157" w:name="_Toc420088277"/>
      <w:r w:rsidRPr="00D94276">
        <w:rPr>
          <w:rFonts w:ascii="Arial" w:hAnsi="Arial" w:cs="Arial"/>
          <w:b w:val="0"/>
          <w:sz w:val="24"/>
          <w:szCs w:val="24"/>
          <w:lang w:val="ru-RU" w:eastAsia="ru-RU"/>
        </w:rPr>
        <w:t xml:space="preserve">Таблица </w:t>
      </w:r>
      <w:r w:rsidR="00127C6F" w:rsidRPr="00D94276">
        <w:rPr>
          <w:rFonts w:ascii="Arial" w:hAnsi="Arial" w:cs="Arial"/>
          <w:b w:val="0"/>
          <w:sz w:val="24"/>
          <w:szCs w:val="24"/>
          <w:lang w:val="ru-RU" w:eastAsia="ru-RU"/>
        </w:rPr>
        <w:t>3</w:t>
      </w:r>
      <w:r w:rsidRPr="00D94276">
        <w:rPr>
          <w:rFonts w:ascii="Arial" w:hAnsi="Arial" w:cs="Arial"/>
          <w:b w:val="0"/>
          <w:sz w:val="24"/>
          <w:szCs w:val="24"/>
          <w:lang w:val="ru-RU" w:eastAsia="ru-RU"/>
        </w:rPr>
        <w:t>.5 – Базы данных для элемент</w:t>
      </w:r>
      <w:r w:rsidRPr="00D94276">
        <w:rPr>
          <w:rFonts w:ascii="Arial" w:hAnsi="Arial" w:cs="Arial"/>
          <w:b w:val="0"/>
          <w:i/>
          <w:sz w:val="24"/>
          <w:szCs w:val="24"/>
          <w:lang w:val="ru-RU" w:eastAsia="ru-RU"/>
        </w:rPr>
        <w:t>а «</w:t>
      </w:r>
      <w:r w:rsidR="00127C6F" w:rsidRPr="00D94276">
        <w:rPr>
          <w:rFonts w:ascii="Arial" w:hAnsi="Arial" w:cs="Arial"/>
          <w:b w:val="0"/>
          <w:i/>
          <w:sz w:val="24"/>
          <w:szCs w:val="24"/>
          <w:lang w:val="ru-RU" w:eastAsia="ru-RU"/>
        </w:rPr>
        <w:t>Обобщённый</w:t>
      </w:r>
      <w:r w:rsidRPr="00D94276">
        <w:rPr>
          <w:rFonts w:ascii="Arial" w:hAnsi="Arial" w:cs="Arial"/>
          <w:b w:val="0"/>
          <w:i/>
          <w:sz w:val="24"/>
          <w:szCs w:val="24"/>
          <w:lang w:val="ru-RU" w:eastAsia="ru-RU"/>
        </w:rPr>
        <w:t xml:space="preserve"> потребитель»</w:t>
      </w:r>
      <w:bookmarkEnd w:id="154"/>
      <w:bookmarkEnd w:id="155"/>
      <w:bookmarkEnd w:id="156"/>
      <w:bookmarkEnd w:id="157"/>
    </w:p>
    <w:tbl>
      <w:tblPr>
        <w:tblStyle w:val="a3"/>
        <w:tblW w:w="5000" w:type="pct"/>
        <w:tblLook w:val="04A0" w:firstRow="1" w:lastRow="0" w:firstColumn="1" w:lastColumn="0" w:noHBand="0" w:noVBand="1"/>
      </w:tblPr>
      <w:tblGrid>
        <w:gridCol w:w="3029"/>
        <w:gridCol w:w="6825"/>
      </w:tblGrid>
      <w:tr w:rsidR="00B474A2" w:rsidRPr="00D94276" w14:paraId="2D4143B4" w14:textId="77777777" w:rsidTr="00DE5301">
        <w:trPr>
          <w:tblHeader/>
        </w:trPr>
        <w:tc>
          <w:tcPr>
            <w:tcW w:w="1537" w:type="pct"/>
            <w:shd w:val="clear" w:color="auto" w:fill="D9D9D9" w:themeFill="background1" w:themeFillShade="D9"/>
            <w:vAlign w:val="center"/>
          </w:tcPr>
          <w:p w14:paraId="1D768C21" w14:textId="7C331CED" w:rsidR="00B474A2" w:rsidRPr="00D94276" w:rsidRDefault="00DE5301" w:rsidP="00DE5301">
            <w:pPr>
              <w:pStyle w:val="af"/>
              <w:spacing w:line="276" w:lineRule="auto"/>
              <w:jc w:val="center"/>
              <w:rPr>
                <w:rFonts w:ascii="Arial" w:hAnsi="Arial" w:cs="Arial"/>
                <w:b/>
              </w:rPr>
            </w:pPr>
            <w:r w:rsidRPr="00D94276">
              <w:rPr>
                <w:rFonts w:ascii="Arial" w:hAnsi="Arial" w:cs="Arial"/>
                <w:b/>
              </w:rPr>
              <w:t>Параметр</w:t>
            </w:r>
          </w:p>
        </w:tc>
        <w:tc>
          <w:tcPr>
            <w:tcW w:w="3463" w:type="pct"/>
            <w:shd w:val="clear" w:color="auto" w:fill="D9D9D9" w:themeFill="background1" w:themeFillShade="D9"/>
            <w:vAlign w:val="center"/>
          </w:tcPr>
          <w:p w14:paraId="67EA941E" w14:textId="12F817CB" w:rsidR="00B474A2" w:rsidRPr="00D94276" w:rsidRDefault="00DE5301" w:rsidP="00DE5301">
            <w:pPr>
              <w:pStyle w:val="af"/>
              <w:spacing w:line="276" w:lineRule="auto"/>
              <w:jc w:val="center"/>
              <w:rPr>
                <w:rFonts w:ascii="Arial" w:hAnsi="Arial" w:cs="Arial"/>
                <w:b/>
              </w:rPr>
            </w:pPr>
            <w:r w:rsidRPr="00D94276">
              <w:rPr>
                <w:rFonts w:ascii="Arial" w:hAnsi="Arial" w:cs="Arial"/>
                <w:b/>
              </w:rPr>
              <w:t>Значение</w:t>
            </w:r>
          </w:p>
        </w:tc>
      </w:tr>
      <w:tr w:rsidR="00DE5301" w:rsidRPr="00D94276" w14:paraId="66F0E5D6" w14:textId="77777777" w:rsidTr="00B474A2">
        <w:tc>
          <w:tcPr>
            <w:tcW w:w="1537" w:type="pct"/>
            <w:vAlign w:val="center"/>
          </w:tcPr>
          <w:p w14:paraId="2DAB5F7D" w14:textId="79DEF72B" w:rsidR="00DE5301" w:rsidRPr="00D94276" w:rsidRDefault="00DE5301" w:rsidP="00B474A2">
            <w:pPr>
              <w:pStyle w:val="af"/>
              <w:spacing w:line="276" w:lineRule="auto"/>
              <w:rPr>
                <w:rFonts w:ascii="Arial" w:hAnsi="Arial" w:cs="Arial"/>
              </w:rPr>
            </w:pPr>
            <w:r w:rsidRPr="00D94276">
              <w:rPr>
                <w:rFonts w:ascii="Arial" w:hAnsi="Arial" w:cs="Arial"/>
              </w:rPr>
              <w:lastRenderedPageBreak/>
              <w:t>Наименование узла</w:t>
            </w:r>
          </w:p>
        </w:tc>
        <w:tc>
          <w:tcPr>
            <w:tcW w:w="3463" w:type="pct"/>
            <w:vAlign w:val="center"/>
          </w:tcPr>
          <w:p w14:paraId="227B1567" w14:textId="79BD234E"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w:t>
            </w:r>
          </w:p>
        </w:tc>
      </w:tr>
      <w:tr w:rsidR="00DE5301" w:rsidRPr="00D94276" w14:paraId="55B05CBB" w14:textId="77777777" w:rsidTr="00B474A2">
        <w:tc>
          <w:tcPr>
            <w:tcW w:w="1537" w:type="pct"/>
            <w:vAlign w:val="center"/>
          </w:tcPr>
          <w:p w14:paraId="3BCF0D15" w14:textId="77777777" w:rsidR="00DE5301" w:rsidRPr="00D94276" w:rsidRDefault="00DE5301" w:rsidP="00B474A2">
            <w:pPr>
              <w:pStyle w:val="af"/>
              <w:spacing w:line="276" w:lineRule="auto"/>
              <w:rPr>
                <w:rFonts w:ascii="Arial" w:hAnsi="Arial" w:cs="Arial"/>
              </w:rPr>
            </w:pPr>
            <w:r w:rsidRPr="00D94276">
              <w:rPr>
                <w:rFonts w:ascii="Arial" w:hAnsi="Arial" w:cs="Arial"/>
              </w:rPr>
              <w:t>Геодезическая отметка, м</w:t>
            </w:r>
          </w:p>
        </w:tc>
        <w:tc>
          <w:tcPr>
            <w:tcW w:w="3463" w:type="pct"/>
            <w:vAlign w:val="center"/>
          </w:tcPr>
          <w:p w14:paraId="1135BD6B"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отметка оси (верха) трубы, на котором находится данный узел ввода. Она может автоматически быть считана со слоя рельефа </w:t>
            </w:r>
          </w:p>
        </w:tc>
      </w:tr>
      <w:tr w:rsidR="00DE5301" w:rsidRPr="00D94276" w14:paraId="0ADFB706" w14:textId="77777777" w:rsidTr="00B474A2">
        <w:tc>
          <w:tcPr>
            <w:tcW w:w="1537" w:type="pct"/>
            <w:vAlign w:val="center"/>
          </w:tcPr>
          <w:p w14:paraId="69E247E0" w14:textId="77777777" w:rsidR="00DE5301" w:rsidRPr="00D94276" w:rsidRDefault="00DE5301" w:rsidP="00B474A2">
            <w:pPr>
              <w:pStyle w:val="af"/>
              <w:spacing w:line="276" w:lineRule="auto"/>
              <w:rPr>
                <w:rFonts w:ascii="Arial" w:hAnsi="Arial" w:cs="Arial"/>
              </w:rPr>
            </w:pPr>
            <w:r w:rsidRPr="00D94276">
              <w:rPr>
                <w:rFonts w:ascii="Arial" w:hAnsi="Arial" w:cs="Arial"/>
              </w:rPr>
              <w:t>Способ задания нагрузки</w:t>
            </w:r>
          </w:p>
        </w:tc>
        <w:tc>
          <w:tcPr>
            <w:tcW w:w="3463" w:type="pct"/>
            <w:vAlign w:val="center"/>
          </w:tcPr>
          <w:p w14:paraId="28EC4354" w14:textId="77777777" w:rsidR="00DE5301" w:rsidRPr="00D94276" w:rsidRDefault="00DE5301" w:rsidP="00B474A2">
            <w:pPr>
              <w:pStyle w:val="af"/>
              <w:spacing w:line="276" w:lineRule="auto"/>
              <w:rPr>
                <w:rFonts w:ascii="Arial" w:hAnsi="Arial" w:cs="Arial"/>
              </w:rPr>
            </w:pPr>
            <w:r w:rsidRPr="00D94276">
              <w:rPr>
                <w:rFonts w:ascii="Arial" w:hAnsi="Arial" w:cs="Arial"/>
              </w:rPr>
              <w:t>Выбирается из списка способ задания нагрузки: расходом или сопротивлением.</w:t>
            </w:r>
          </w:p>
        </w:tc>
      </w:tr>
      <w:tr w:rsidR="00DE5301" w:rsidRPr="00D94276" w14:paraId="254FEC2D" w14:textId="77777777" w:rsidTr="00B474A2">
        <w:tc>
          <w:tcPr>
            <w:tcW w:w="1537" w:type="pct"/>
            <w:vAlign w:val="center"/>
          </w:tcPr>
          <w:p w14:paraId="437D1BEC" w14:textId="77777777" w:rsidR="00DE5301" w:rsidRPr="00D94276" w:rsidRDefault="00DE5301" w:rsidP="00B474A2">
            <w:pPr>
              <w:pStyle w:val="af"/>
              <w:spacing w:line="276" w:lineRule="auto"/>
              <w:rPr>
                <w:rFonts w:ascii="Arial" w:hAnsi="Arial" w:cs="Arial"/>
              </w:rPr>
            </w:pPr>
            <w:r w:rsidRPr="00D94276">
              <w:rPr>
                <w:rFonts w:ascii="Arial" w:hAnsi="Arial" w:cs="Arial"/>
              </w:rPr>
              <w:t>Расход на СО,СВ и закр.системы ГВС, т/ч</w:t>
            </w:r>
          </w:p>
        </w:tc>
        <w:tc>
          <w:tcPr>
            <w:tcW w:w="3463" w:type="pct"/>
            <w:vAlign w:val="center"/>
          </w:tcPr>
          <w:p w14:paraId="31A51629"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суммарная величина расхода на системы отопления, вентиляции и закрытой системы ГВС, для данного потребителя. Данное значение необходимо указывать только в том случае, если в поле Способ задания нагрузки установлено «Задается расходом» </w:t>
            </w:r>
          </w:p>
        </w:tc>
      </w:tr>
      <w:tr w:rsidR="00DE5301" w:rsidRPr="00D94276" w14:paraId="5442CE76" w14:textId="77777777" w:rsidTr="00B474A2">
        <w:tc>
          <w:tcPr>
            <w:tcW w:w="1537" w:type="pct"/>
            <w:vAlign w:val="center"/>
          </w:tcPr>
          <w:p w14:paraId="0624468E" w14:textId="77777777" w:rsidR="00DE5301" w:rsidRPr="00D94276" w:rsidRDefault="00DE5301" w:rsidP="00B474A2">
            <w:pPr>
              <w:pStyle w:val="af"/>
              <w:spacing w:line="276" w:lineRule="auto"/>
              <w:rPr>
                <w:rFonts w:ascii="Arial" w:hAnsi="Arial" w:cs="Arial"/>
              </w:rPr>
            </w:pPr>
            <w:r w:rsidRPr="00D94276">
              <w:rPr>
                <w:rFonts w:ascii="Arial" w:hAnsi="Arial" w:cs="Arial"/>
              </w:rPr>
              <w:t>Коэфф.изменения расхода на СО,СВ и закр.системы ГВС</w:t>
            </w:r>
          </w:p>
        </w:tc>
        <w:tc>
          <w:tcPr>
            <w:tcW w:w="3463" w:type="pct"/>
            <w:vAlign w:val="center"/>
          </w:tcPr>
          <w:p w14:paraId="38B35EA6"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в случае необходимости увеличения расхода на СО, СВ и закр. ГВС по сравнению с расчетным значением</w:t>
            </w:r>
          </w:p>
        </w:tc>
      </w:tr>
      <w:tr w:rsidR="00DE5301" w:rsidRPr="00D94276" w14:paraId="2ABD9479" w14:textId="77777777" w:rsidTr="00B474A2">
        <w:tc>
          <w:tcPr>
            <w:tcW w:w="1537" w:type="pct"/>
            <w:vAlign w:val="center"/>
          </w:tcPr>
          <w:p w14:paraId="21F75BA3" w14:textId="77777777" w:rsidR="00DE5301" w:rsidRPr="00D94276" w:rsidRDefault="00DE5301" w:rsidP="00B474A2">
            <w:pPr>
              <w:pStyle w:val="af"/>
              <w:spacing w:line="276" w:lineRule="auto"/>
              <w:rPr>
                <w:rFonts w:ascii="Arial" w:hAnsi="Arial" w:cs="Arial"/>
              </w:rPr>
            </w:pPr>
            <w:r w:rsidRPr="00D94276">
              <w:rPr>
                <w:rFonts w:ascii="Arial" w:hAnsi="Arial" w:cs="Arial"/>
              </w:rPr>
              <w:t>Расход на открытый водоразбор, т/ч</w:t>
            </w:r>
          </w:p>
        </w:tc>
        <w:tc>
          <w:tcPr>
            <w:tcW w:w="3463" w:type="pct"/>
            <w:vAlign w:val="center"/>
          </w:tcPr>
          <w:p w14:paraId="29833CBB"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величина расхода на открытый водоразбор</w:t>
            </w:r>
          </w:p>
        </w:tc>
      </w:tr>
      <w:tr w:rsidR="00DE5301" w:rsidRPr="00D94276" w14:paraId="3490D768" w14:textId="77777777" w:rsidTr="00B474A2">
        <w:tc>
          <w:tcPr>
            <w:tcW w:w="1537" w:type="pct"/>
            <w:vAlign w:val="center"/>
          </w:tcPr>
          <w:p w14:paraId="45F5A4D2" w14:textId="77777777" w:rsidR="00DE5301" w:rsidRPr="00D94276" w:rsidRDefault="00DE5301" w:rsidP="00B474A2">
            <w:pPr>
              <w:pStyle w:val="af"/>
              <w:spacing w:line="276" w:lineRule="auto"/>
              <w:rPr>
                <w:rFonts w:ascii="Arial" w:hAnsi="Arial" w:cs="Arial"/>
              </w:rPr>
            </w:pPr>
            <w:r w:rsidRPr="00D94276">
              <w:rPr>
                <w:rFonts w:ascii="Arial" w:hAnsi="Arial" w:cs="Arial"/>
              </w:rPr>
              <w:t>Коэфф.изменения расхода на открытый водоразбор</w:t>
            </w:r>
          </w:p>
        </w:tc>
        <w:tc>
          <w:tcPr>
            <w:tcW w:w="3463" w:type="pct"/>
            <w:vAlign w:val="center"/>
          </w:tcPr>
          <w:p w14:paraId="7BC0F556"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в случае необходимости увеличения расхода на открытый водоразбор по сравнению с расчетным значением</w:t>
            </w:r>
          </w:p>
        </w:tc>
      </w:tr>
      <w:tr w:rsidR="00DE5301" w:rsidRPr="00D94276" w14:paraId="61D8A86F" w14:textId="77777777" w:rsidTr="00B474A2">
        <w:tc>
          <w:tcPr>
            <w:tcW w:w="1537" w:type="pct"/>
            <w:vAlign w:val="center"/>
          </w:tcPr>
          <w:p w14:paraId="33A491AA" w14:textId="77777777" w:rsidR="00DE5301" w:rsidRPr="00D94276" w:rsidRDefault="00DE5301" w:rsidP="00B474A2">
            <w:pPr>
              <w:pStyle w:val="af"/>
              <w:spacing w:line="276" w:lineRule="auto"/>
              <w:rPr>
                <w:rFonts w:ascii="Arial" w:hAnsi="Arial" w:cs="Arial"/>
              </w:rPr>
            </w:pPr>
            <w:r w:rsidRPr="00D94276">
              <w:rPr>
                <w:rFonts w:ascii="Arial" w:hAnsi="Arial" w:cs="Arial"/>
              </w:rPr>
              <w:t>Доля водоразбора из подающего тр-да</w:t>
            </w:r>
          </w:p>
        </w:tc>
        <w:tc>
          <w:tcPr>
            <w:tcW w:w="3463" w:type="pct"/>
            <w:vAlign w:val="center"/>
          </w:tcPr>
          <w:p w14:paraId="4B74FB47"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доля открытого водоразбора из подающего трубопровода</w:t>
            </w:r>
          </w:p>
        </w:tc>
      </w:tr>
      <w:tr w:rsidR="00DE5301" w:rsidRPr="00D94276" w14:paraId="2F1B9F69" w14:textId="77777777" w:rsidTr="00B474A2">
        <w:tc>
          <w:tcPr>
            <w:tcW w:w="1537" w:type="pct"/>
            <w:vAlign w:val="center"/>
          </w:tcPr>
          <w:p w14:paraId="4FC29BC4" w14:textId="77777777" w:rsidR="00DE5301" w:rsidRPr="00D94276" w:rsidRDefault="00DE5301" w:rsidP="00B474A2">
            <w:pPr>
              <w:pStyle w:val="af"/>
              <w:spacing w:line="276" w:lineRule="auto"/>
              <w:rPr>
                <w:rFonts w:ascii="Arial" w:hAnsi="Arial" w:cs="Arial"/>
              </w:rPr>
            </w:pPr>
            <w:r w:rsidRPr="00D94276">
              <w:rPr>
                <w:rFonts w:ascii="Arial" w:hAnsi="Arial" w:cs="Arial"/>
              </w:rPr>
              <w:t>Расчетное обобщенное сопротивление, м/(т/ч)*2</w:t>
            </w:r>
          </w:p>
        </w:tc>
        <w:tc>
          <w:tcPr>
            <w:tcW w:w="3463" w:type="pct"/>
            <w:vAlign w:val="center"/>
          </w:tcPr>
          <w:p w14:paraId="77DE8830"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величина предварительно рассчитанного обобщенного сопротивления. Данное значение необходимо указывать только в том случае, если Способ задания нагрузки установлен «Задается сопротивлением»</w:t>
            </w:r>
          </w:p>
        </w:tc>
      </w:tr>
      <w:tr w:rsidR="00DE5301" w:rsidRPr="00D94276" w14:paraId="21DF7B6B" w14:textId="77777777" w:rsidTr="00B474A2">
        <w:tc>
          <w:tcPr>
            <w:tcW w:w="1537" w:type="pct"/>
            <w:vAlign w:val="center"/>
          </w:tcPr>
          <w:p w14:paraId="51BF504B" w14:textId="77777777" w:rsidR="00DE5301" w:rsidRPr="00D94276" w:rsidRDefault="00DE5301" w:rsidP="00B474A2">
            <w:pPr>
              <w:pStyle w:val="af"/>
              <w:spacing w:line="276" w:lineRule="auto"/>
              <w:rPr>
                <w:rFonts w:ascii="Arial" w:hAnsi="Arial" w:cs="Arial"/>
              </w:rPr>
            </w:pPr>
            <w:r w:rsidRPr="00D94276">
              <w:rPr>
                <w:rFonts w:ascii="Arial" w:hAnsi="Arial" w:cs="Arial"/>
              </w:rPr>
              <w:t>Требуемый напор, м</w:t>
            </w:r>
          </w:p>
        </w:tc>
        <w:tc>
          <w:tcPr>
            <w:tcW w:w="3463" w:type="pct"/>
            <w:vAlign w:val="center"/>
          </w:tcPr>
          <w:p w14:paraId="33781C39"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требуемый располагаемый напор на обобщенном потребителе</w:t>
            </w:r>
          </w:p>
        </w:tc>
      </w:tr>
      <w:tr w:rsidR="00DE5301" w:rsidRPr="00D94276" w14:paraId="39CC1528" w14:textId="77777777" w:rsidTr="00B474A2">
        <w:tc>
          <w:tcPr>
            <w:tcW w:w="1537" w:type="pct"/>
            <w:vAlign w:val="center"/>
          </w:tcPr>
          <w:p w14:paraId="158E8101" w14:textId="77777777" w:rsidR="00DE5301" w:rsidRPr="00D94276" w:rsidRDefault="00DE5301" w:rsidP="00B474A2">
            <w:pPr>
              <w:pStyle w:val="af"/>
              <w:spacing w:line="276" w:lineRule="auto"/>
              <w:rPr>
                <w:rFonts w:ascii="Arial" w:hAnsi="Arial" w:cs="Arial"/>
              </w:rPr>
            </w:pPr>
            <w:r w:rsidRPr="00D94276">
              <w:rPr>
                <w:rFonts w:ascii="Arial" w:hAnsi="Arial" w:cs="Arial"/>
              </w:rPr>
              <w:t>Минимальный статический напор, м</w:t>
            </w:r>
          </w:p>
        </w:tc>
        <w:tc>
          <w:tcPr>
            <w:tcW w:w="3463" w:type="pct"/>
            <w:vAlign w:val="center"/>
          </w:tcPr>
          <w:p w14:paraId="16F7C1A2"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минимальный статический напор на обобщенном потребителе</w:t>
            </w:r>
          </w:p>
        </w:tc>
      </w:tr>
      <w:tr w:rsidR="00DE5301" w:rsidRPr="00D94276" w14:paraId="33FA3A5D" w14:textId="77777777" w:rsidTr="00B474A2">
        <w:tc>
          <w:tcPr>
            <w:tcW w:w="1537" w:type="pct"/>
            <w:vAlign w:val="center"/>
          </w:tcPr>
          <w:p w14:paraId="655466F0" w14:textId="77777777" w:rsidR="00DE5301" w:rsidRPr="00D94276" w:rsidRDefault="00DE5301" w:rsidP="00B474A2">
            <w:pPr>
              <w:pStyle w:val="af"/>
              <w:spacing w:line="276" w:lineRule="auto"/>
              <w:rPr>
                <w:rFonts w:ascii="Arial" w:hAnsi="Arial" w:cs="Arial"/>
              </w:rPr>
            </w:pPr>
            <w:r w:rsidRPr="00D94276">
              <w:rPr>
                <w:rFonts w:ascii="Arial" w:hAnsi="Arial" w:cs="Arial"/>
              </w:rPr>
              <w:t>Способ определения температуры обр. воды</w:t>
            </w:r>
          </w:p>
        </w:tc>
        <w:tc>
          <w:tcPr>
            <w:tcW w:w="3463" w:type="pct"/>
            <w:vAlign w:val="center"/>
          </w:tcPr>
          <w:p w14:paraId="71FDE2FF"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цифрой способ определения температуры: 0 (или пусто) - по отопительной формуле; 1 - по фактической температуре. Для учета фактической температуры в различных расчетах следует включить эту опцию в настройках расчетов. </w:t>
            </w:r>
          </w:p>
        </w:tc>
      </w:tr>
      <w:tr w:rsidR="00DE5301" w:rsidRPr="00D94276" w14:paraId="2F4634DD" w14:textId="77777777" w:rsidTr="00B474A2">
        <w:tc>
          <w:tcPr>
            <w:tcW w:w="1537" w:type="pct"/>
            <w:vAlign w:val="center"/>
          </w:tcPr>
          <w:p w14:paraId="219DC0A7"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Фактическая температура обр. воды,°С </w:t>
            </w:r>
          </w:p>
        </w:tc>
        <w:tc>
          <w:tcPr>
            <w:tcW w:w="3463" w:type="pct"/>
            <w:vAlign w:val="center"/>
          </w:tcPr>
          <w:p w14:paraId="3BF4895B"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Указывается фактическая температура воды на выходе из обобщенного потребителя. </w:t>
            </w:r>
          </w:p>
        </w:tc>
      </w:tr>
    </w:tbl>
    <w:p w14:paraId="76689669" w14:textId="77777777" w:rsidR="00B474A2" w:rsidRPr="00D94276" w:rsidRDefault="00B474A2">
      <w:pPr>
        <w:rPr>
          <w:rFonts w:ascii="Arial" w:hAnsi="Arial" w:cs="Arial"/>
          <w:sz w:val="24"/>
          <w:szCs w:val="24"/>
          <w:lang w:val="ru-RU"/>
        </w:rPr>
      </w:pPr>
    </w:p>
    <w:p w14:paraId="4D7456D4" w14:textId="5CA8ACE5" w:rsidR="00A35BFA" w:rsidRPr="00D94276" w:rsidRDefault="00A35BFA">
      <w:pPr>
        <w:rPr>
          <w:rFonts w:ascii="Arial" w:hAnsi="Arial" w:cs="Arial"/>
          <w:sz w:val="24"/>
          <w:szCs w:val="24"/>
          <w:lang w:val="ru-RU"/>
        </w:rPr>
      </w:pPr>
      <w:r w:rsidRPr="00D94276">
        <w:rPr>
          <w:rFonts w:ascii="Arial" w:hAnsi="Arial" w:cs="Arial"/>
          <w:sz w:val="24"/>
          <w:szCs w:val="24"/>
          <w:lang w:val="ru-RU"/>
        </w:rPr>
        <w:tab/>
        <w:t xml:space="preserve">В системе теплоснабжения </w:t>
      </w:r>
      <w:r w:rsidR="00795022" w:rsidRPr="00D94276">
        <w:rPr>
          <w:rFonts w:ascii="Arial" w:hAnsi="Arial" w:cs="Arial"/>
          <w:sz w:val="24"/>
          <w:szCs w:val="24"/>
          <w:lang w:val="ru-RU"/>
        </w:rPr>
        <w:t>г.</w:t>
      </w:r>
      <w:r w:rsidR="0092371F" w:rsidRPr="00D94276">
        <w:rPr>
          <w:rFonts w:ascii="Arial" w:hAnsi="Arial" w:cs="Arial"/>
          <w:sz w:val="24"/>
          <w:szCs w:val="24"/>
          <w:lang w:val="ru-RU"/>
        </w:rPr>
        <w:t>Парабель</w:t>
      </w:r>
      <w:r w:rsidRPr="00D94276">
        <w:rPr>
          <w:rFonts w:ascii="Arial" w:hAnsi="Arial" w:cs="Arial"/>
          <w:sz w:val="24"/>
          <w:szCs w:val="24"/>
          <w:lang w:val="ru-RU"/>
        </w:rPr>
        <w:t xml:space="preserve"> аналогично участкам тепловых сетей объекты типа «Потребитель» имеются двух видов (рис. 3.13).</w:t>
      </w:r>
    </w:p>
    <w:p w14:paraId="7B860090" w14:textId="307B8A87" w:rsidR="00A35BFA" w:rsidRPr="00D94276" w:rsidRDefault="00A35BFA" w:rsidP="00A35BFA">
      <w:pPr>
        <w:jc w:val="center"/>
        <w:rPr>
          <w:rFonts w:ascii="Arial" w:hAnsi="Arial" w:cs="Arial"/>
          <w:sz w:val="24"/>
          <w:szCs w:val="24"/>
          <w:lang w:val="ru-RU"/>
        </w:rPr>
      </w:pPr>
      <w:r w:rsidRPr="00D94276">
        <w:rPr>
          <w:rFonts w:ascii="Arial" w:hAnsi="Arial" w:cs="Arial"/>
          <w:sz w:val="24"/>
          <w:szCs w:val="24"/>
        </w:rPr>
        <w:object w:dxaOrig="4717" w:dyaOrig="3992" w14:anchorId="014E3608">
          <v:shape id="_x0000_i1028" type="#_x0000_t75" style="width:235.5pt;height:198.75pt" o:ole="">
            <v:imagedata r:id="rId27" o:title=""/>
          </v:shape>
          <o:OLEObject Type="Embed" ProgID="Visio.Drawing.11" ShapeID="_x0000_i1028" DrawAspect="Content" ObjectID="_1716534092" r:id="rId28"/>
        </w:object>
      </w:r>
    </w:p>
    <w:p w14:paraId="0E7E2AAC" w14:textId="1937CE5C" w:rsidR="00A35BFA" w:rsidRPr="00D94276" w:rsidRDefault="00A35BFA" w:rsidP="00A35BFA">
      <w:pPr>
        <w:pStyle w:val="2"/>
        <w:spacing w:before="0"/>
        <w:jc w:val="center"/>
        <w:rPr>
          <w:rFonts w:ascii="Arial" w:hAnsi="Arial" w:cs="Arial"/>
          <w:b w:val="0"/>
          <w:sz w:val="24"/>
          <w:szCs w:val="24"/>
          <w:lang w:val="ru-RU"/>
        </w:rPr>
      </w:pPr>
      <w:bookmarkStart w:id="158" w:name="_Toc420087910"/>
      <w:bookmarkStart w:id="159" w:name="_Toc420087979"/>
      <w:bookmarkStart w:id="160" w:name="_Toc420088278"/>
      <w:r w:rsidRPr="00D94276">
        <w:rPr>
          <w:rFonts w:ascii="Arial" w:hAnsi="Arial" w:cs="Arial"/>
          <w:b w:val="0"/>
          <w:color w:val="auto"/>
          <w:sz w:val="24"/>
          <w:szCs w:val="24"/>
          <w:lang w:val="ru-RU"/>
        </w:rPr>
        <w:t>Рис. 3.13. Типы абонентов 4-х трубной системы теплоснабжения</w:t>
      </w:r>
      <w:bookmarkEnd w:id="158"/>
      <w:bookmarkEnd w:id="159"/>
      <w:bookmarkEnd w:id="160"/>
    </w:p>
    <w:p w14:paraId="0333E6C0" w14:textId="77777777" w:rsidR="00A35BFA" w:rsidRPr="00D94276" w:rsidRDefault="00A35BFA">
      <w:pPr>
        <w:rPr>
          <w:rFonts w:ascii="Arial" w:hAnsi="Arial" w:cs="Arial"/>
          <w:sz w:val="24"/>
          <w:szCs w:val="24"/>
          <w:lang w:val="ru-RU"/>
        </w:rPr>
      </w:pPr>
    </w:p>
    <w:p w14:paraId="7927FE28" w14:textId="0B08E77A" w:rsidR="00A35BFA" w:rsidRPr="00D94276" w:rsidRDefault="00A35BFA" w:rsidP="00A35BFA">
      <w:pPr>
        <w:jc w:val="both"/>
        <w:rPr>
          <w:rFonts w:ascii="Arial" w:hAnsi="Arial" w:cs="Arial"/>
          <w:sz w:val="24"/>
          <w:szCs w:val="24"/>
          <w:lang w:val="ru-RU"/>
        </w:rPr>
      </w:pPr>
      <w:r w:rsidRPr="00D94276">
        <w:rPr>
          <w:rFonts w:ascii="Arial" w:hAnsi="Arial" w:cs="Arial"/>
          <w:sz w:val="24"/>
          <w:szCs w:val="24"/>
          <w:lang w:val="ru-RU"/>
        </w:rPr>
        <w:tab/>
        <w:t xml:space="preserve">Внутренняя кодировка «Потребителя ГВС» и «Потребителя отопления» идентична. Отличие их заключается в указании схемы присоединения. В 4-х трубной системе схема подключения «Потребителя ГВС» будет означать только потребление нагрузки на нужды ГВС (схемы № 26 (27)). При этом </w:t>
      </w:r>
      <w:r w:rsidR="00127C6F" w:rsidRPr="00D94276">
        <w:rPr>
          <w:rFonts w:ascii="Arial" w:hAnsi="Arial" w:cs="Arial"/>
          <w:sz w:val="24"/>
          <w:szCs w:val="24"/>
          <w:lang w:val="ru-RU"/>
        </w:rPr>
        <w:t>значения</w:t>
      </w:r>
      <w:r w:rsidRPr="00D94276">
        <w:rPr>
          <w:rFonts w:ascii="Arial" w:hAnsi="Arial" w:cs="Arial"/>
          <w:sz w:val="24"/>
          <w:szCs w:val="24"/>
          <w:lang w:val="ru-RU"/>
        </w:rPr>
        <w:t xml:space="preserve"> нагрузки на нужды вентиляции и отопления принимаются равными нулю. </w:t>
      </w:r>
      <w:r w:rsidR="00127C6F" w:rsidRPr="00D94276">
        <w:rPr>
          <w:rFonts w:ascii="Arial" w:hAnsi="Arial" w:cs="Arial"/>
          <w:sz w:val="24"/>
          <w:szCs w:val="24"/>
          <w:lang w:val="ru-RU"/>
        </w:rPr>
        <w:t>Схема подключения соответствующих абонентов отопления выбирается в соответствии с фактической схемой подключения (нагрузка на ГВС принимается равной нулю).</w:t>
      </w:r>
    </w:p>
    <w:p w14:paraId="0E4E3D65" w14:textId="07C657C0" w:rsidR="00A35BFA" w:rsidRPr="00D94276" w:rsidRDefault="00A35BFA">
      <w:pPr>
        <w:rPr>
          <w:rFonts w:ascii="Arial" w:hAnsi="Arial" w:cs="Arial"/>
          <w:sz w:val="24"/>
          <w:szCs w:val="24"/>
          <w:lang w:val="ru-RU"/>
        </w:rPr>
      </w:pPr>
      <w:r w:rsidRPr="00D94276">
        <w:rPr>
          <w:rFonts w:ascii="Arial" w:hAnsi="Arial" w:cs="Arial"/>
          <w:sz w:val="24"/>
          <w:szCs w:val="24"/>
          <w:lang w:val="ru-RU"/>
        </w:rPr>
        <w:tab/>
      </w:r>
    </w:p>
    <w:p w14:paraId="3A6DF484" w14:textId="582B3683" w:rsidR="00127C6F" w:rsidRPr="00D94276" w:rsidRDefault="00127C6F" w:rsidP="006F3F27">
      <w:pPr>
        <w:pStyle w:val="3"/>
        <w:spacing w:before="0"/>
        <w:jc w:val="center"/>
        <w:rPr>
          <w:rFonts w:ascii="Arial" w:hAnsi="Arial" w:cs="Arial"/>
          <w:color w:val="auto"/>
          <w:sz w:val="24"/>
          <w:szCs w:val="24"/>
          <w:lang w:val="ru-RU"/>
        </w:rPr>
      </w:pPr>
      <w:bookmarkStart w:id="161" w:name="_Toc420087911"/>
      <w:bookmarkStart w:id="162" w:name="_Toc420087980"/>
      <w:bookmarkStart w:id="163" w:name="_Toc420088068"/>
      <w:bookmarkStart w:id="164" w:name="_Toc420088279"/>
      <w:r w:rsidRPr="00D94276">
        <w:rPr>
          <w:rFonts w:ascii="Arial" w:hAnsi="Arial" w:cs="Arial"/>
          <w:color w:val="auto"/>
          <w:sz w:val="24"/>
          <w:szCs w:val="24"/>
          <w:lang w:val="ru-RU"/>
        </w:rPr>
        <w:t>3.1.5. Узлы и тепловые камеры</w:t>
      </w:r>
      <w:bookmarkEnd w:id="161"/>
      <w:bookmarkEnd w:id="162"/>
      <w:bookmarkEnd w:id="163"/>
      <w:bookmarkEnd w:id="164"/>
    </w:p>
    <w:p w14:paraId="2FADD26A" w14:textId="77777777" w:rsidR="00127C6F" w:rsidRPr="00D94276" w:rsidRDefault="00127C6F">
      <w:pPr>
        <w:rPr>
          <w:rFonts w:ascii="Arial" w:hAnsi="Arial" w:cs="Arial"/>
          <w:sz w:val="24"/>
          <w:szCs w:val="24"/>
          <w:lang w:val="ru-RU"/>
        </w:rPr>
      </w:pPr>
    </w:p>
    <w:p w14:paraId="3AC4F220" w14:textId="77777777" w:rsidR="00127C6F" w:rsidRPr="00D94276" w:rsidRDefault="00127C6F" w:rsidP="00127C6F">
      <w:pPr>
        <w:ind w:firstLine="708"/>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В математической модели внутреннее представление тепловых камер моделируется двумя узлами, установленными на подающем и обратном трубопроводах.</w:t>
      </w:r>
    </w:p>
    <w:p w14:paraId="30899A8E" w14:textId="1DE6E6D0" w:rsidR="00127C6F" w:rsidRPr="00D94276" w:rsidRDefault="00127C6F" w:rsidP="00127C6F">
      <w:pPr>
        <w:ind w:firstLine="708"/>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Вид тепловой камеры во внутреннем и внешнем представлении в математической модели показан на рисунке 3.14.</w:t>
      </w:r>
    </w:p>
    <w:p w14:paraId="29FB06C4" w14:textId="77777777" w:rsidR="00127C6F" w:rsidRPr="00D94276" w:rsidRDefault="00127C6F" w:rsidP="00127C6F">
      <w:pPr>
        <w:pStyle w:val="af"/>
        <w:spacing w:before="0" w:beforeAutospacing="0" w:after="0" w:afterAutospacing="0"/>
        <w:jc w:val="center"/>
        <w:rPr>
          <w:rFonts w:ascii="Arial" w:hAnsi="Arial" w:cs="Arial"/>
          <w:color w:val="000000"/>
        </w:rPr>
      </w:pPr>
      <w:r w:rsidRPr="00D94276">
        <w:rPr>
          <w:rFonts w:ascii="Arial" w:hAnsi="Arial" w:cs="Arial"/>
          <w:noProof/>
        </w:rPr>
        <w:drawing>
          <wp:inline distT="0" distB="0" distL="0" distR="0" wp14:anchorId="09FACF77" wp14:editId="15D27413">
            <wp:extent cx="4272077" cy="700046"/>
            <wp:effectExtent l="0" t="0" r="0" b="508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0641" cy="699811"/>
                    </a:xfrm>
                    <a:prstGeom prst="rect">
                      <a:avLst/>
                    </a:prstGeom>
                    <a:noFill/>
                    <a:ln>
                      <a:noFill/>
                    </a:ln>
                  </pic:spPr>
                </pic:pic>
              </a:graphicData>
            </a:graphic>
          </wp:inline>
        </w:drawing>
      </w:r>
    </w:p>
    <w:p w14:paraId="1E3F4421" w14:textId="57061949" w:rsidR="00127C6F" w:rsidRPr="00D94276" w:rsidRDefault="00127C6F" w:rsidP="00127C6F">
      <w:pPr>
        <w:pStyle w:val="2"/>
        <w:spacing w:before="0"/>
        <w:jc w:val="center"/>
        <w:rPr>
          <w:rFonts w:ascii="Arial" w:hAnsi="Arial" w:cs="Arial"/>
          <w:b w:val="0"/>
          <w:color w:val="auto"/>
          <w:sz w:val="24"/>
          <w:szCs w:val="24"/>
          <w:lang w:val="ru-RU" w:eastAsia="ru-RU"/>
        </w:rPr>
      </w:pPr>
      <w:bookmarkStart w:id="165" w:name="_Toc365021155"/>
      <w:bookmarkStart w:id="166" w:name="_Toc365021553"/>
      <w:bookmarkStart w:id="167" w:name="_Toc372904691"/>
      <w:bookmarkStart w:id="168" w:name="_Toc372904795"/>
      <w:bookmarkStart w:id="169" w:name="_Toc420087912"/>
      <w:bookmarkStart w:id="170" w:name="_Toc420087981"/>
      <w:bookmarkStart w:id="171" w:name="_Toc420088280"/>
      <w:r w:rsidRPr="00D94276">
        <w:rPr>
          <w:rFonts w:ascii="Arial" w:hAnsi="Arial" w:cs="Arial"/>
          <w:b w:val="0"/>
          <w:color w:val="auto"/>
          <w:sz w:val="24"/>
          <w:szCs w:val="24"/>
          <w:lang w:val="ru-RU" w:eastAsia="ru-RU"/>
        </w:rPr>
        <w:t>Рис. 3.14. Изображение тепловой камеры во внешнем (слева) и внутреннем (справа) представлении</w:t>
      </w:r>
      <w:bookmarkEnd w:id="165"/>
      <w:bookmarkEnd w:id="166"/>
      <w:bookmarkEnd w:id="167"/>
      <w:bookmarkEnd w:id="168"/>
      <w:bookmarkEnd w:id="169"/>
      <w:bookmarkEnd w:id="170"/>
      <w:bookmarkEnd w:id="171"/>
    </w:p>
    <w:p w14:paraId="7C255EEE" w14:textId="77777777" w:rsidR="00127C6F" w:rsidRPr="00D94276" w:rsidRDefault="00127C6F" w:rsidP="00127C6F">
      <w:pPr>
        <w:jc w:val="both"/>
        <w:rPr>
          <w:rFonts w:ascii="Arial" w:hAnsi="Arial" w:cs="Arial"/>
          <w:sz w:val="24"/>
          <w:szCs w:val="24"/>
          <w:lang w:val="ru-RU" w:eastAsia="ru-RU"/>
        </w:rPr>
      </w:pPr>
    </w:p>
    <w:p w14:paraId="40B7D276" w14:textId="5C1B9A0B" w:rsidR="00127C6F" w:rsidRPr="00D94276" w:rsidRDefault="00127C6F" w:rsidP="00127C6F">
      <w:pPr>
        <w:ind w:firstLine="708"/>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На рисунке 3.15 представлен вариант подключения одного трубопровода (подающего) к двухтрубной тепловой сети.</w:t>
      </w:r>
    </w:p>
    <w:p w14:paraId="6D1EE4F3" w14:textId="77777777" w:rsidR="00886CBB" w:rsidRPr="00D94276" w:rsidRDefault="00127C6F" w:rsidP="00886CBB">
      <w:pPr>
        <w:jc w:val="center"/>
        <w:rPr>
          <w:rFonts w:ascii="Arial" w:hAnsi="Arial" w:cs="Arial"/>
          <w:color w:val="000000"/>
          <w:sz w:val="24"/>
          <w:szCs w:val="24"/>
          <w:lang w:val="ru-RU" w:eastAsia="ru-RU"/>
        </w:rPr>
      </w:pPr>
      <w:r w:rsidRPr="00D94276">
        <w:rPr>
          <w:rFonts w:ascii="Arial" w:hAnsi="Arial" w:cs="Arial"/>
          <w:noProof/>
          <w:color w:val="000000"/>
          <w:sz w:val="24"/>
          <w:szCs w:val="24"/>
          <w:lang w:val="ru-RU" w:eastAsia="ru-RU"/>
        </w:rPr>
        <w:drawing>
          <wp:inline distT="0" distB="0" distL="0" distR="0" wp14:anchorId="6E93A768" wp14:editId="29C2C82B">
            <wp:extent cx="5099553" cy="1621766"/>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5583" cy="1626864"/>
                    </a:xfrm>
                    <a:prstGeom prst="rect">
                      <a:avLst/>
                    </a:prstGeom>
                    <a:noFill/>
                    <a:ln>
                      <a:noFill/>
                    </a:ln>
                  </pic:spPr>
                </pic:pic>
              </a:graphicData>
            </a:graphic>
          </wp:inline>
        </w:drawing>
      </w:r>
      <w:r w:rsidRPr="00D94276">
        <w:rPr>
          <w:rFonts w:ascii="Arial" w:hAnsi="Arial" w:cs="Arial"/>
          <w:color w:val="000000"/>
          <w:sz w:val="24"/>
          <w:szCs w:val="24"/>
          <w:lang w:val="ru-RU" w:eastAsia="ru-RU"/>
        </w:rPr>
        <w:t>.</w:t>
      </w:r>
      <w:bookmarkStart w:id="172" w:name="_Toc365021156"/>
      <w:bookmarkStart w:id="173" w:name="_Toc365021554"/>
      <w:bookmarkStart w:id="174" w:name="_Toc372904692"/>
      <w:bookmarkStart w:id="175" w:name="_Toc372904796"/>
    </w:p>
    <w:p w14:paraId="66550DAD" w14:textId="554222D5" w:rsidR="00127C6F" w:rsidRPr="00D94276" w:rsidRDefault="00127C6F" w:rsidP="00886CBB">
      <w:pPr>
        <w:pStyle w:val="2"/>
        <w:spacing w:before="0"/>
        <w:jc w:val="center"/>
        <w:rPr>
          <w:rFonts w:ascii="Arial" w:hAnsi="Arial" w:cs="Arial"/>
          <w:b w:val="0"/>
          <w:color w:val="auto"/>
          <w:sz w:val="24"/>
          <w:szCs w:val="24"/>
          <w:lang w:val="ru-RU" w:eastAsia="ru-RU"/>
        </w:rPr>
      </w:pPr>
      <w:bookmarkStart w:id="176" w:name="_Toc420088281"/>
      <w:r w:rsidRPr="00D94276">
        <w:rPr>
          <w:rFonts w:ascii="Arial" w:hAnsi="Arial" w:cs="Arial"/>
          <w:b w:val="0"/>
          <w:color w:val="auto"/>
          <w:sz w:val="24"/>
          <w:szCs w:val="24"/>
          <w:lang w:val="ru-RU" w:eastAsia="ru-RU"/>
        </w:rPr>
        <w:t>Рис. 3.15. Подключение подающего трубопровода к тепловой сети</w:t>
      </w:r>
      <w:bookmarkEnd w:id="172"/>
      <w:bookmarkEnd w:id="173"/>
      <w:bookmarkEnd w:id="174"/>
      <w:bookmarkEnd w:id="175"/>
      <w:bookmarkEnd w:id="176"/>
    </w:p>
    <w:p w14:paraId="67FA908B" w14:textId="77777777" w:rsidR="00127C6F" w:rsidRPr="00D94276" w:rsidRDefault="00127C6F" w:rsidP="00127C6F">
      <w:pPr>
        <w:ind w:left="357" w:firstLine="352"/>
        <w:jc w:val="both"/>
        <w:rPr>
          <w:rStyle w:val="af9"/>
          <w:rFonts w:ascii="Arial" w:hAnsi="Arial" w:cs="Arial"/>
          <w:sz w:val="24"/>
          <w:szCs w:val="24"/>
          <w:lang w:val="ru-RU"/>
        </w:rPr>
      </w:pPr>
    </w:p>
    <w:p w14:paraId="12881784" w14:textId="77777777" w:rsidR="00127C6F" w:rsidRPr="00D94276" w:rsidRDefault="00127C6F" w:rsidP="00127C6F">
      <w:pPr>
        <w:ind w:firstLine="708"/>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lastRenderedPageBreak/>
        <w:t>Кроме того, тепловая камера используется в случаях разветвления трубопровода, смены прокладки, вида изоляции и т.п.</w:t>
      </w:r>
    </w:p>
    <w:p w14:paraId="255DE7CE" w14:textId="77777777" w:rsidR="00127C6F" w:rsidRPr="00D94276" w:rsidRDefault="00127C6F">
      <w:pPr>
        <w:rPr>
          <w:rFonts w:ascii="Arial" w:hAnsi="Arial" w:cs="Arial"/>
          <w:sz w:val="24"/>
          <w:szCs w:val="24"/>
          <w:lang w:val="ru-RU"/>
        </w:rPr>
      </w:pPr>
    </w:p>
    <w:p w14:paraId="516AF8C9" w14:textId="09735E70" w:rsidR="00B474A2" w:rsidRPr="00D94276" w:rsidRDefault="00B474A2" w:rsidP="00B474A2">
      <w:pPr>
        <w:pStyle w:val="1"/>
        <w:rPr>
          <w:rFonts w:ascii="Arial" w:hAnsi="Arial" w:cs="Arial"/>
          <w:b w:val="0"/>
          <w:i/>
          <w:sz w:val="24"/>
          <w:szCs w:val="24"/>
          <w:lang w:val="ru-RU" w:eastAsia="ru-RU"/>
        </w:rPr>
      </w:pPr>
      <w:bookmarkStart w:id="177" w:name="_Toc420087913"/>
      <w:bookmarkStart w:id="178" w:name="_Toc420087982"/>
      <w:bookmarkStart w:id="179" w:name="_Toc420088070"/>
      <w:bookmarkStart w:id="180" w:name="_Toc420088282"/>
      <w:r w:rsidRPr="00D94276">
        <w:rPr>
          <w:rFonts w:ascii="Arial" w:hAnsi="Arial" w:cs="Arial"/>
          <w:b w:val="0"/>
          <w:sz w:val="24"/>
          <w:szCs w:val="24"/>
          <w:lang w:val="ru-RU" w:eastAsia="ru-RU"/>
        </w:rPr>
        <w:t xml:space="preserve">Таблица </w:t>
      </w:r>
      <w:r w:rsidR="00127C6F" w:rsidRPr="00D94276">
        <w:rPr>
          <w:rFonts w:ascii="Arial" w:hAnsi="Arial" w:cs="Arial"/>
          <w:b w:val="0"/>
          <w:sz w:val="24"/>
          <w:szCs w:val="24"/>
          <w:lang w:val="ru-RU" w:eastAsia="ru-RU"/>
        </w:rPr>
        <w:t>3</w:t>
      </w:r>
      <w:r w:rsidRPr="00D94276">
        <w:rPr>
          <w:rFonts w:ascii="Arial" w:hAnsi="Arial" w:cs="Arial"/>
          <w:b w:val="0"/>
          <w:sz w:val="24"/>
          <w:szCs w:val="24"/>
          <w:lang w:val="ru-RU" w:eastAsia="ru-RU"/>
        </w:rPr>
        <w:t>.6 – Базы данных для элемент</w:t>
      </w:r>
      <w:r w:rsidRPr="00D94276">
        <w:rPr>
          <w:rFonts w:ascii="Arial" w:hAnsi="Arial" w:cs="Arial"/>
          <w:b w:val="0"/>
          <w:i/>
          <w:sz w:val="24"/>
          <w:szCs w:val="24"/>
          <w:lang w:val="ru-RU" w:eastAsia="ru-RU"/>
        </w:rPr>
        <w:t>а «Узел тепловой сети»</w:t>
      </w:r>
      <w:bookmarkEnd w:id="177"/>
      <w:bookmarkEnd w:id="178"/>
      <w:bookmarkEnd w:id="179"/>
      <w:bookmarkEnd w:id="180"/>
    </w:p>
    <w:tbl>
      <w:tblPr>
        <w:tblStyle w:val="a3"/>
        <w:tblW w:w="5000" w:type="pct"/>
        <w:tblLook w:val="04A0" w:firstRow="1" w:lastRow="0" w:firstColumn="1" w:lastColumn="0" w:noHBand="0" w:noVBand="1"/>
      </w:tblPr>
      <w:tblGrid>
        <w:gridCol w:w="3029"/>
        <w:gridCol w:w="6825"/>
      </w:tblGrid>
      <w:tr w:rsidR="00B474A2" w:rsidRPr="00D94276" w14:paraId="349E6537" w14:textId="77777777" w:rsidTr="00DE5301">
        <w:trPr>
          <w:tblHeader/>
        </w:trPr>
        <w:tc>
          <w:tcPr>
            <w:tcW w:w="1537" w:type="pct"/>
            <w:shd w:val="clear" w:color="auto" w:fill="D9D9D9" w:themeFill="background1" w:themeFillShade="D9"/>
            <w:vAlign w:val="center"/>
          </w:tcPr>
          <w:p w14:paraId="00BBB1D1" w14:textId="2A2A5CFF" w:rsidR="00B474A2" w:rsidRPr="00D94276" w:rsidRDefault="00DE5301" w:rsidP="00DE5301">
            <w:pPr>
              <w:pStyle w:val="af"/>
              <w:spacing w:line="276" w:lineRule="auto"/>
              <w:jc w:val="center"/>
              <w:rPr>
                <w:rFonts w:ascii="Arial" w:hAnsi="Arial" w:cs="Arial"/>
                <w:b/>
              </w:rPr>
            </w:pPr>
            <w:r w:rsidRPr="00D94276">
              <w:rPr>
                <w:rFonts w:ascii="Arial" w:hAnsi="Arial" w:cs="Arial"/>
                <w:b/>
              </w:rPr>
              <w:t>Параметр</w:t>
            </w:r>
          </w:p>
        </w:tc>
        <w:tc>
          <w:tcPr>
            <w:tcW w:w="3463" w:type="pct"/>
            <w:shd w:val="clear" w:color="auto" w:fill="D9D9D9" w:themeFill="background1" w:themeFillShade="D9"/>
            <w:vAlign w:val="center"/>
          </w:tcPr>
          <w:p w14:paraId="3BA14344" w14:textId="681D48FB" w:rsidR="00B474A2" w:rsidRPr="00D94276" w:rsidRDefault="00DE5301" w:rsidP="00DE5301">
            <w:pPr>
              <w:pStyle w:val="af"/>
              <w:spacing w:line="276" w:lineRule="auto"/>
              <w:jc w:val="center"/>
              <w:rPr>
                <w:rFonts w:ascii="Arial" w:hAnsi="Arial" w:cs="Arial"/>
                <w:b/>
              </w:rPr>
            </w:pPr>
            <w:r w:rsidRPr="00D94276">
              <w:rPr>
                <w:rFonts w:ascii="Arial" w:hAnsi="Arial" w:cs="Arial"/>
                <w:b/>
              </w:rPr>
              <w:t>Значение</w:t>
            </w:r>
          </w:p>
        </w:tc>
      </w:tr>
      <w:tr w:rsidR="00DE5301" w:rsidRPr="00D94276" w14:paraId="101F1684" w14:textId="77777777" w:rsidTr="00B474A2">
        <w:tc>
          <w:tcPr>
            <w:tcW w:w="1537" w:type="pct"/>
            <w:vAlign w:val="center"/>
          </w:tcPr>
          <w:p w14:paraId="7581380C" w14:textId="3DC2FA9E" w:rsidR="00DE5301" w:rsidRPr="00D94276" w:rsidRDefault="00DE5301" w:rsidP="00B474A2">
            <w:pPr>
              <w:pStyle w:val="af"/>
              <w:spacing w:line="276" w:lineRule="auto"/>
              <w:rPr>
                <w:rFonts w:ascii="Arial" w:hAnsi="Arial" w:cs="Arial"/>
              </w:rPr>
            </w:pPr>
            <w:r w:rsidRPr="00D94276">
              <w:rPr>
                <w:rFonts w:ascii="Arial" w:hAnsi="Arial" w:cs="Arial"/>
              </w:rPr>
              <w:t>Наименование узла</w:t>
            </w:r>
          </w:p>
        </w:tc>
        <w:tc>
          <w:tcPr>
            <w:tcW w:w="3463" w:type="pct"/>
            <w:vAlign w:val="center"/>
          </w:tcPr>
          <w:p w14:paraId="79501413" w14:textId="7C1555F0"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наименование объекта</w:t>
            </w:r>
          </w:p>
        </w:tc>
      </w:tr>
      <w:tr w:rsidR="00DE5301" w:rsidRPr="00D94276" w14:paraId="0CBB5E87" w14:textId="77777777" w:rsidTr="00B474A2">
        <w:tc>
          <w:tcPr>
            <w:tcW w:w="1537" w:type="pct"/>
            <w:vAlign w:val="center"/>
          </w:tcPr>
          <w:p w14:paraId="3B9DC84C" w14:textId="77777777" w:rsidR="00DE5301" w:rsidRPr="00D94276" w:rsidRDefault="00DE5301" w:rsidP="00B474A2">
            <w:pPr>
              <w:pStyle w:val="af"/>
              <w:spacing w:line="276" w:lineRule="auto"/>
              <w:rPr>
                <w:rFonts w:ascii="Arial" w:hAnsi="Arial" w:cs="Arial"/>
              </w:rPr>
            </w:pPr>
            <w:r w:rsidRPr="00D94276">
              <w:rPr>
                <w:rFonts w:ascii="Arial" w:hAnsi="Arial" w:cs="Arial"/>
              </w:rPr>
              <w:t>Геодезическая отметка, м</w:t>
            </w:r>
          </w:p>
        </w:tc>
        <w:tc>
          <w:tcPr>
            <w:tcW w:w="3463" w:type="pct"/>
            <w:vAlign w:val="center"/>
          </w:tcPr>
          <w:p w14:paraId="2F19D2DE"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отметка оси (верха) трубы, на которой установлен данный узел. Она может автоматически быть считана со слоя рельефа </w:t>
            </w:r>
          </w:p>
        </w:tc>
      </w:tr>
      <w:tr w:rsidR="00DE5301" w:rsidRPr="00D94276" w14:paraId="43D94313" w14:textId="77777777" w:rsidTr="00B474A2">
        <w:tc>
          <w:tcPr>
            <w:tcW w:w="1537" w:type="pct"/>
            <w:vAlign w:val="center"/>
          </w:tcPr>
          <w:p w14:paraId="0B260649" w14:textId="77777777" w:rsidR="00DE5301" w:rsidRPr="00D94276" w:rsidRDefault="00DE5301" w:rsidP="00B474A2">
            <w:pPr>
              <w:pStyle w:val="af"/>
              <w:spacing w:line="276" w:lineRule="auto"/>
              <w:rPr>
                <w:rFonts w:ascii="Arial" w:hAnsi="Arial" w:cs="Arial"/>
              </w:rPr>
            </w:pPr>
            <w:r w:rsidRPr="00D94276">
              <w:rPr>
                <w:rFonts w:ascii="Arial" w:hAnsi="Arial" w:cs="Arial"/>
              </w:rPr>
              <w:t>Слив из подающего трубопровода, т/ч</w:t>
            </w:r>
          </w:p>
        </w:tc>
        <w:tc>
          <w:tcPr>
            <w:tcW w:w="3463" w:type="pct"/>
            <w:vAlign w:val="center"/>
          </w:tcPr>
          <w:p w14:paraId="4CCBDC8F"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количество утечки из подающего трубопровода. Данный узел может устанавливаться в любом месте тепловой сети и позволяет имитировать режим аварии в подающем трубопроводе</w:t>
            </w:r>
          </w:p>
        </w:tc>
      </w:tr>
      <w:tr w:rsidR="00DE5301" w:rsidRPr="00D94276" w14:paraId="222EF7EA" w14:textId="77777777" w:rsidTr="00B474A2">
        <w:tc>
          <w:tcPr>
            <w:tcW w:w="1537" w:type="pct"/>
            <w:vAlign w:val="center"/>
          </w:tcPr>
          <w:p w14:paraId="00EF03AD" w14:textId="77777777" w:rsidR="00DE5301" w:rsidRPr="00D94276" w:rsidRDefault="00DE5301" w:rsidP="00B474A2">
            <w:pPr>
              <w:pStyle w:val="af"/>
              <w:spacing w:line="276" w:lineRule="auto"/>
              <w:rPr>
                <w:rFonts w:ascii="Arial" w:hAnsi="Arial" w:cs="Arial"/>
              </w:rPr>
            </w:pPr>
            <w:r w:rsidRPr="00D94276">
              <w:rPr>
                <w:rFonts w:ascii="Arial" w:hAnsi="Arial" w:cs="Arial"/>
              </w:rPr>
              <w:t>Слив из обратного трубопровода, т/ч</w:t>
            </w:r>
          </w:p>
        </w:tc>
        <w:tc>
          <w:tcPr>
            <w:tcW w:w="3463" w:type="pct"/>
            <w:vAlign w:val="center"/>
          </w:tcPr>
          <w:p w14:paraId="6C6CBA2B"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количество утечки из обратного трубопровода. Данный узел может устанавливаться в любом месте тепловой сети и позволяет имитировать режим аварии в обратном трубопроводе, а также слив воды после системы топления</w:t>
            </w:r>
          </w:p>
        </w:tc>
      </w:tr>
    </w:tbl>
    <w:p w14:paraId="02B73754" w14:textId="77777777" w:rsidR="00127C6F" w:rsidRPr="00D94276" w:rsidRDefault="00127C6F">
      <w:pPr>
        <w:rPr>
          <w:rFonts w:ascii="Arial" w:hAnsi="Arial" w:cs="Arial"/>
          <w:sz w:val="24"/>
          <w:szCs w:val="24"/>
          <w:lang w:val="ru-RU"/>
        </w:rPr>
      </w:pPr>
    </w:p>
    <w:p w14:paraId="3F28A772" w14:textId="77777777" w:rsidR="00127C6F" w:rsidRPr="00D94276" w:rsidRDefault="00127C6F" w:rsidP="006F3F27">
      <w:pPr>
        <w:pStyle w:val="3"/>
        <w:spacing w:before="0"/>
        <w:jc w:val="center"/>
        <w:rPr>
          <w:rFonts w:ascii="Arial" w:hAnsi="Arial" w:cs="Arial"/>
          <w:color w:val="auto"/>
          <w:sz w:val="24"/>
          <w:szCs w:val="24"/>
          <w:lang w:val="ru-RU"/>
        </w:rPr>
      </w:pPr>
      <w:bookmarkStart w:id="181" w:name="_Toc420087914"/>
      <w:bookmarkStart w:id="182" w:name="_Toc420087983"/>
      <w:bookmarkStart w:id="183" w:name="_Toc420088071"/>
      <w:bookmarkStart w:id="184" w:name="_Toc420088283"/>
      <w:r w:rsidRPr="00D94276">
        <w:rPr>
          <w:rFonts w:ascii="Arial" w:hAnsi="Arial" w:cs="Arial"/>
          <w:color w:val="auto"/>
          <w:sz w:val="24"/>
          <w:szCs w:val="24"/>
          <w:lang w:val="ru-RU"/>
        </w:rPr>
        <w:t>3.1.6. Узлы и тепловые камеры</w:t>
      </w:r>
      <w:bookmarkEnd w:id="181"/>
      <w:bookmarkEnd w:id="182"/>
      <w:bookmarkEnd w:id="183"/>
      <w:bookmarkEnd w:id="184"/>
    </w:p>
    <w:p w14:paraId="49D23EB2" w14:textId="77777777" w:rsidR="00127C6F" w:rsidRPr="00D94276" w:rsidRDefault="00127C6F" w:rsidP="00127C6F">
      <w:pPr>
        <w:jc w:val="both"/>
        <w:rPr>
          <w:rFonts w:ascii="Arial" w:hAnsi="Arial" w:cs="Arial"/>
          <w:sz w:val="24"/>
          <w:szCs w:val="24"/>
          <w:lang w:val="ru-RU"/>
        </w:rPr>
      </w:pPr>
    </w:p>
    <w:p w14:paraId="296169D4" w14:textId="77777777" w:rsidR="00127C6F" w:rsidRPr="00D94276" w:rsidRDefault="00127C6F" w:rsidP="00127C6F">
      <w:pPr>
        <w:ind w:firstLine="708"/>
        <w:jc w:val="both"/>
        <w:rPr>
          <w:rFonts w:ascii="Arial" w:hAnsi="Arial" w:cs="Arial"/>
          <w:sz w:val="24"/>
          <w:szCs w:val="24"/>
          <w:lang w:val="ru-RU" w:eastAsia="ru-RU"/>
        </w:rPr>
      </w:pPr>
      <w:r w:rsidRPr="00D94276">
        <w:rPr>
          <w:rFonts w:ascii="Arial" w:hAnsi="Arial" w:cs="Arial"/>
          <w:sz w:val="24"/>
          <w:szCs w:val="24"/>
          <w:lang w:val="ru-RU" w:eastAsia="ru-RU"/>
        </w:rPr>
        <w:t>Насосная станция – символьный объект тепловой сети, характеризующийся заданным напором или напорно-расходной характеристикой установленного насоса.</w:t>
      </w:r>
    </w:p>
    <w:p w14:paraId="1925A4D6" w14:textId="74A4411A" w:rsidR="00127C6F" w:rsidRPr="00D94276" w:rsidRDefault="00127C6F" w:rsidP="00127C6F">
      <w:pPr>
        <w:ind w:firstLine="708"/>
        <w:jc w:val="both"/>
        <w:rPr>
          <w:rFonts w:ascii="Arial" w:hAnsi="Arial" w:cs="Arial"/>
          <w:sz w:val="24"/>
          <w:szCs w:val="24"/>
          <w:lang w:val="ru-RU" w:eastAsia="ru-RU"/>
        </w:rPr>
      </w:pPr>
      <w:r w:rsidRPr="00D94276">
        <w:rPr>
          <w:rFonts w:ascii="Arial" w:hAnsi="Arial" w:cs="Arial"/>
          <w:sz w:val="24"/>
          <w:szCs w:val="24"/>
          <w:lang w:val="ru-RU" w:eastAsia="ru-RU"/>
        </w:rPr>
        <w:t xml:space="preserve">Насосная станция в однолинейном изображении представляется одним узлом, но во внутреннем представлении в зависимости от заданных параметров в семантической базе данных, может быть установлена на обоих трубопроводах, как показано на рисунке 3.16. </w:t>
      </w:r>
    </w:p>
    <w:p w14:paraId="54316FC5" w14:textId="77777777" w:rsidR="00127C6F" w:rsidRPr="00D94276" w:rsidRDefault="00127C6F" w:rsidP="00127C6F">
      <w:pPr>
        <w:jc w:val="center"/>
        <w:rPr>
          <w:rFonts w:ascii="Arial" w:hAnsi="Arial" w:cs="Arial"/>
          <w:sz w:val="24"/>
          <w:szCs w:val="24"/>
          <w:lang w:eastAsia="ru-RU"/>
        </w:rPr>
      </w:pPr>
      <w:r w:rsidRPr="00D94276">
        <w:rPr>
          <w:rFonts w:ascii="Arial" w:hAnsi="Arial" w:cs="Arial"/>
          <w:noProof/>
          <w:sz w:val="24"/>
          <w:szCs w:val="24"/>
          <w:lang w:val="ru-RU" w:eastAsia="ru-RU"/>
        </w:rPr>
        <w:drawing>
          <wp:inline distT="0" distB="0" distL="0" distR="0" wp14:anchorId="0DC3608F" wp14:editId="7543EA25">
            <wp:extent cx="2472538" cy="2036207"/>
            <wp:effectExtent l="0" t="0" r="4445"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76156" cy="2039186"/>
                    </a:xfrm>
                    <a:prstGeom prst="rect">
                      <a:avLst/>
                    </a:prstGeom>
                  </pic:spPr>
                </pic:pic>
              </a:graphicData>
            </a:graphic>
          </wp:inline>
        </w:drawing>
      </w:r>
    </w:p>
    <w:p w14:paraId="0799C418" w14:textId="1DFDEAD1" w:rsidR="00127C6F" w:rsidRPr="00D94276" w:rsidRDefault="00127C6F" w:rsidP="00127C6F">
      <w:pPr>
        <w:pStyle w:val="2"/>
        <w:spacing w:before="0"/>
        <w:jc w:val="center"/>
        <w:rPr>
          <w:rFonts w:ascii="Arial" w:hAnsi="Arial" w:cs="Arial"/>
          <w:b w:val="0"/>
          <w:color w:val="auto"/>
          <w:sz w:val="24"/>
          <w:szCs w:val="24"/>
          <w:lang w:val="ru-RU" w:eastAsia="ru-RU"/>
        </w:rPr>
      </w:pPr>
      <w:bookmarkStart w:id="185" w:name="_Toc365021158"/>
      <w:bookmarkStart w:id="186" w:name="_Toc365021556"/>
      <w:bookmarkStart w:id="187" w:name="_Toc372904694"/>
      <w:bookmarkStart w:id="188" w:name="_Toc372904798"/>
      <w:bookmarkStart w:id="189" w:name="_Toc420087915"/>
      <w:bookmarkStart w:id="190" w:name="_Toc420087984"/>
      <w:bookmarkStart w:id="191" w:name="_Toc420088284"/>
      <w:r w:rsidRPr="00D94276">
        <w:rPr>
          <w:rFonts w:ascii="Arial" w:hAnsi="Arial" w:cs="Arial"/>
          <w:b w:val="0"/>
          <w:color w:val="auto"/>
          <w:sz w:val="24"/>
          <w:szCs w:val="24"/>
          <w:lang w:val="ru-RU" w:eastAsia="ru-RU"/>
        </w:rPr>
        <w:t xml:space="preserve">Рис. 3.16. Внешнее (вверху) и внутреннее (внизу) представление однолинейного изображения </w:t>
      </w:r>
      <w:bookmarkEnd w:id="185"/>
      <w:r w:rsidRPr="00D94276">
        <w:rPr>
          <w:rFonts w:ascii="Arial" w:hAnsi="Arial" w:cs="Arial"/>
          <w:b w:val="0"/>
          <w:color w:val="auto"/>
          <w:sz w:val="24"/>
          <w:szCs w:val="24"/>
          <w:lang w:val="ru-RU" w:eastAsia="ru-RU"/>
        </w:rPr>
        <w:t>сети</w:t>
      </w:r>
      <w:bookmarkEnd w:id="186"/>
      <w:bookmarkEnd w:id="187"/>
      <w:bookmarkEnd w:id="188"/>
      <w:bookmarkEnd w:id="189"/>
      <w:bookmarkEnd w:id="190"/>
      <w:bookmarkEnd w:id="191"/>
    </w:p>
    <w:p w14:paraId="310472EF" w14:textId="77777777" w:rsidR="00127C6F" w:rsidRPr="00D94276" w:rsidRDefault="00127C6F" w:rsidP="00127C6F">
      <w:pPr>
        <w:ind w:firstLine="708"/>
        <w:jc w:val="both"/>
        <w:rPr>
          <w:rFonts w:ascii="Arial" w:hAnsi="Arial" w:cs="Arial"/>
          <w:sz w:val="24"/>
          <w:szCs w:val="24"/>
          <w:lang w:val="ru-RU" w:eastAsia="ru-RU"/>
        </w:rPr>
      </w:pPr>
    </w:p>
    <w:p w14:paraId="12BA06BB" w14:textId="77777777" w:rsidR="00127C6F" w:rsidRPr="00D94276" w:rsidRDefault="00127C6F" w:rsidP="00127C6F">
      <w:pPr>
        <w:ind w:firstLine="708"/>
        <w:jc w:val="both"/>
        <w:rPr>
          <w:rFonts w:ascii="Arial" w:hAnsi="Arial" w:cs="Arial"/>
          <w:sz w:val="24"/>
          <w:szCs w:val="24"/>
          <w:lang w:val="ru-RU" w:eastAsia="ru-RU"/>
        </w:rPr>
      </w:pPr>
      <w:r w:rsidRPr="00D94276">
        <w:rPr>
          <w:rFonts w:ascii="Arial" w:hAnsi="Arial" w:cs="Arial"/>
          <w:sz w:val="24"/>
          <w:szCs w:val="24"/>
          <w:lang w:val="ru-RU" w:eastAsia="ru-RU"/>
        </w:rPr>
        <w:t>Для задания направления действия насоса направление участков, входящих в него должно совпадать с направлением работы насоса.</w:t>
      </w:r>
    </w:p>
    <w:p w14:paraId="1F972BD5" w14:textId="77777777" w:rsidR="00127C6F" w:rsidRPr="00D94276" w:rsidRDefault="00127C6F" w:rsidP="00127C6F">
      <w:pPr>
        <w:ind w:firstLine="708"/>
        <w:jc w:val="both"/>
        <w:rPr>
          <w:rFonts w:ascii="Arial" w:hAnsi="Arial" w:cs="Arial"/>
          <w:sz w:val="24"/>
          <w:szCs w:val="24"/>
          <w:lang w:val="ru-RU" w:eastAsia="ru-RU"/>
        </w:rPr>
      </w:pPr>
      <w:r w:rsidRPr="00D94276">
        <w:rPr>
          <w:rFonts w:ascii="Arial" w:hAnsi="Arial" w:cs="Arial"/>
          <w:sz w:val="24"/>
          <w:szCs w:val="24"/>
          <w:lang w:val="ru-RU" w:eastAsia="ru-RU"/>
        </w:rPr>
        <w:t>Насос можно моделировать двумя способами:</w:t>
      </w:r>
    </w:p>
    <w:p w14:paraId="0579504A" w14:textId="77777777" w:rsidR="00127C6F" w:rsidRPr="00D94276" w:rsidRDefault="00127C6F" w:rsidP="00127C6F">
      <w:pPr>
        <w:ind w:firstLine="708"/>
        <w:jc w:val="both"/>
        <w:rPr>
          <w:rFonts w:ascii="Arial" w:hAnsi="Arial" w:cs="Arial"/>
          <w:sz w:val="24"/>
          <w:szCs w:val="24"/>
          <w:lang w:val="ru-RU" w:eastAsia="ru-RU"/>
        </w:rPr>
      </w:pPr>
      <w:r w:rsidRPr="00D94276">
        <w:rPr>
          <w:rFonts w:ascii="Arial" w:hAnsi="Arial" w:cs="Arial"/>
          <w:sz w:val="24"/>
          <w:szCs w:val="24"/>
          <w:lang w:val="ru-RU" w:eastAsia="ru-RU"/>
        </w:rPr>
        <w:t>- как идеальное устройство, изменяющее давление в трубопроводе на заданную величину;</w:t>
      </w:r>
    </w:p>
    <w:p w14:paraId="1A09EC6B" w14:textId="77777777" w:rsidR="00127C6F" w:rsidRPr="00D94276" w:rsidRDefault="00127C6F" w:rsidP="00127C6F">
      <w:pPr>
        <w:ind w:firstLine="708"/>
        <w:jc w:val="both"/>
        <w:rPr>
          <w:rFonts w:ascii="Arial" w:hAnsi="Arial" w:cs="Arial"/>
          <w:sz w:val="24"/>
          <w:szCs w:val="24"/>
          <w:lang w:val="ru-RU" w:eastAsia="ru-RU"/>
        </w:rPr>
      </w:pPr>
      <w:r w:rsidRPr="00D94276">
        <w:rPr>
          <w:rFonts w:ascii="Arial" w:hAnsi="Arial" w:cs="Arial"/>
          <w:sz w:val="24"/>
          <w:szCs w:val="24"/>
          <w:lang w:val="ru-RU" w:eastAsia="ru-RU"/>
        </w:rPr>
        <w:t>- как устройство, работающее с учетом реальной напорно-расходной характеристики конкретного насоса.</w:t>
      </w:r>
    </w:p>
    <w:p w14:paraId="09BF8DEE" w14:textId="0008347B" w:rsidR="00127C6F" w:rsidRPr="00D94276" w:rsidRDefault="00127C6F" w:rsidP="00127C6F">
      <w:pPr>
        <w:ind w:firstLine="708"/>
        <w:jc w:val="both"/>
        <w:rPr>
          <w:rFonts w:ascii="Arial" w:hAnsi="Arial" w:cs="Arial"/>
          <w:sz w:val="24"/>
          <w:szCs w:val="24"/>
          <w:lang w:val="ru-RU" w:eastAsia="ru-RU"/>
        </w:rPr>
      </w:pPr>
      <w:r w:rsidRPr="00D94276">
        <w:rPr>
          <w:rFonts w:ascii="Arial" w:hAnsi="Arial" w:cs="Arial"/>
          <w:sz w:val="24"/>
          <w:szCs w:val="24"/>
          <w:lang w:val="ru-RU" w:eastAsia="ru-RU"/>
        </w:rPr>
        <w:lastRenderedPageBreak/>
        <w:t>В первом случае просто задается значение напора насоса на подающем и (или) обратном трубопроводе. Если значение напора на одном из трубопроводов равно нулю, то насос на этом трубопроводе отсутствует. Если значение напора отрицательно, то это означает, что насос работает навстречу входящему в него участку.</w:t>
      </w:r>
      <w:r w:rsidR="00ED5C42" w:rsidRPr="00D94276">
        <w:rPr>
          <w:rFonts w:ascii="Arial" w:hAnsi="Arial" w:cs="Arial"/>
          <w:sz w:val="24"/>
          <w:szCs w:val="24"/>
          <w:lang w:val="ru-RU" w:eastAsia="ru-RU"/>
        </w:rPr>
        <w:t xml:space="preserve"> </w:t>
      </w:r>
      <w:r w:rsidR="00ED5C42" w:rsidRPr="00D94276">
        <w:rPr>
          <w:rFonts w:ascii="Arial" w:hAnsi="Arial" w:cs="Arial"/>
          <w:color w:val="000000"/>
          <w:sz w:val="24"/>
          <w:szCs w:val="24"/>
          <w:lang w:val="ru-RU" w:eastAsia="ru-RU"/>
        </w:rPr>
        <w:t xml:space="preserve">Второй способ позволяет использовать Справочник по насосным характеристикам. В справочнике для насоса можно задать его </w:t>
      </w:r>
      <w:r w:rsidR="00ED5C42" w:rsidRPr="00D94276">
        <w:rPr>
          <w:rFonts w:ascii="Arial" w:hAnsi="Arial" w:cs="Arial"/>
          <w:color w:val="000000"/>
          <w:sz w:val="24"/>
          <w:szCs w:val="24"/>
          <w:lang w:eastAsia="ru-RU"/>
        </w:rPr>
        <w:t>QH</w:t>
      </w:r>
      <w:r w:rsidR="00ED5C42" w:rsidRPr="00D94276">
        <w:rPr>
          <w:rFonts w:ascii="Arial" w:hAnsi="Arial" w:cs="Arial"/>
          <w:color w:val="000000"/>
          <w:sz w:val="24"/>
          <w:szCs w:val="24"/>
          <w:lang w:val="ru-RU" w:eastAsia="ru-RU"/>
        </w:rPr>
        <w:t xml:space="preserve">-характеристику любым количеством точек. </w:t>
      </w:r>
      <w:r w:rsidRPr="00D94276">
        <w:rPr>
          <w:rFonts w:ascii="Arial" w:hAnsi="Arial" w:cs="Arial"/>
          <w:sz w:val="24"/>
          <w:szCs w:val="24"/>
          <w:lang w:val="ru-RU" w:eastAsia="ru-RU"/>
        </w:rPr>
        <w:t>База данных объекта «Насосная станция» приведена в таблице 3.7.</w:t>
      </w:r>
    </w:p>
    <w:p w14:paraId="1681A580" w14:textId="77777777" w:rsidR="00127C6F" w:rsidRPr="00D94276" w:rsidRDefault="00127C6F">
      <w:pPr>
        <w:rPr>
          <w:rFonts w:ascii="Arial" w:hAnsi="Arial" w:cs="Arial"/>
          <w:sz w:val="24"/>
          <w:szCs w:val="24"/>
          <w:lang w:val="ru-RU"/>
        </w:rPr>
      </w:pPr>
    </w:p>
    <w:p w14:paraId="3A3A9AFA" w14:textId="48932D7F" w:rsidR="00DE5301" w:rsidRPr="00D94276" w:rsidRDefault="00DE5301" w:rsidP="00DE5301">
      <w:pPr>
        <w:pStyle w:val="1"/>
        <w:rPr>
          <w:rFonts w:ascii="Arial" w:hAnsi="Arial" w:cs="Arial"/>
          <w:b w:val="0"/>
          <w:i/>
          <w:sz w:val="24"/>
          <w:szCs w:val="24"/>
          <w:lang w:val="ru-RU" w:eastAsia="ru-RU"/>
        </w:rPr>
      </w:pPr>
      <w:bookmarkStart w:id="192" w:name="_Toc420087916"/>
      <w:bookmarkStart w:id="193" w:name="_Toc420087985"/>
      <w:bookmarkStart w:id="194" w:name="_Toc420088285"/>
      <w:r w:rsidRPr="00D94276">
        <w:rPr>
          <w:rFonts w:ascii="Arial" w:hAnsi="Arial" w:cs="Arial"/>
          <w:b w:val="0"/>
          <w:sz w:val="24"/>
          <w:szCs w:val="24"/>
          <w:lang w:val="ru-RU" w:eastAsia="ru-RU"/>
        </w:rPr>
        <w:t xml:space="preserve">Таблица </w:t>
      </w:r>
      <w:r w:rsidR="00BC02A2" w:rsidRPr="00D94276">
        <w:rPr>
          <w:rFonts w:ascii="Arial" w:hAnsi="Arial" w:cs="Arial"/>
          <w:b w:val="0"/>
          <w:sz w:val="24"/>
          <w:szCs w:val="24"/>
          <w:lang w:val="ru-RU" w:eastAsia="ru-RU"/>
        </w:rPr>
        <w:t>3</w:t>
      </w:r>
      <w:r w:rsidRPr="00D94276">
        <w:rPr>
          <w:rFonts w:ascii="Arial" w:hAnsi="Arial" w:cs="Arial"/>
          <w:b w:val="0"/>
          <w:sz w:val="24"/>
          <w:szCs w:val="24"/>
          <w:lang w:val="ru-RU" w:eastAsia="ru-RU"/>
        </w:rPr>
        <w:t>.7 – Базы данных для элемент</w:t>
      </w:r>
      <w:r w:rsidRPr="00D94276">
        <w:rPr>
          <w:rFonts w:ascii="Arial" w:hAnsi="Arial" w:cs="Arial"/>
          <w:b w:val="0"/>
          <w:i/>
          <w:sz w:val="24"/>
          <w:szCs w:val="24"/>
          <w:lang w:val="ru-RU" w:eastAsia="ru-RU"/>
        </w:rPr>
        <w:t>а «Насосная станция»</w:t>
      </w:r>
      <w:bookmarkEnd w:id="192"/>
      <w:bookmarkEnd w:id="193"/>
      <w:bookmarkEnd w:id="194"/>
    </w:p>
    <w:tbl>
      <w:tblPr>
        <w:tblStyle w:val="a3"/>
        <w:tblW w:w="5000" w:type="pct"/>
        <w:tblLook w:val="04A0" w:firstRow="1" w:lastRow="0" w:firstColumn="1" w:lastColumn="0" w:noHBand="0" w:noVBand="1"/>
      </w:tblPr>
      <w:tblGrid>
        <w:gridCol w:w="3029"/>
        <w:gridCol w:w="6825"/>
      </w:tblGrid>
      <w:tr w:rsidR="00DE5301" w:rsidRPr="00D94276" w14:paraId="3B59740C" w14:textId="77777777" w:rsidTr="00DE5301">
        <w:trPr>
          <w:tblHeader/>
        </w:trPr>
        <w:tc>
          <w:tcPr>
            <w:tcW w:w="1537" w:type="pct"/>
            <w:shd w:val="clear" w:color="auto" w:fill="D9D9D9" w:themeFill="background1" w:themeFillShade="D9"/>
            <w:vAlign w:val="center"/>
          </w:tcPr>
          <w:p w14:paraId="10F409A6" w14:textId="69D7E83B" w:rsidR="00DE5301" w:rsidRPr="00D94276" w:rsidRDefault="00DE5301" w:rsidP="00DE5301">
            <w:pPr>
              <w:pStyle w:val="af"/>
              <w:spacing w:line="276" w:lineRule="auto"/>
              <w:jc w:val="center"/>
              <w:rPr>
                <w:rFonts w:ascii="Arial" w:hAnsi="Arial" w:cs="Arial"/>
                <w:b/>
              </w:rPr>
            </w:pPr>
            <w:r w:rsidRPr="00D94276">
              <w:rPr>
                <w:rFonts w:ascii="Arial" w:hAnsi="Arial" w:cs="Arial"/>
                <w:b/>
              </w:rPr>
              <w:t>Параметр</w:t>
            </w:r>
          </w:p>
        </w:tc>
        <w:tc>
          <w:tcPr>
            <w:tcW w:w="3463" w:type="pct"/>
            <w:shd w:val="clear" w:color="auto" w:fill="D9D9D9" w:themeFill="background1" w:themeFillShade="D9"/>
            <w:vAlign w:val="center"/>
          </w:tcPr>
          <w:p w14:paraId="7D22CE83" w14:textId="2890E74A" w:rsidR="00DE5301" w:rsidRPr="00D94276" w:rsidRDefault="00DE5301" w:rsidP="00DE5301">
            <w:pPr>
              <w:pStyle w:val="af"/>
              <w:spacing w:line="276" w:lineRule="auto"/>
              <w:jc w:val="center"/>
              <w:rPr>
                <w:rFonts w:ascii="Arial" w:hAnsi="Arial" w:cs="Arial"/>
                <w:b/>
              </w:rPr>
            </w:pPr>
            <w:r w:rsidRPr="00D94276">
              <w:rPr>
                <w:rFonts w:ascii="Arial" w:hAnsi="Arial" w:cs="Arial"/>
                <w:b/>
              </w:rPr>
              <w:t>Значение</w:t>
            </w:r>
          </w:p>
        </w:tc>
      </w:tr>
      <w:tr w:rsidR="00DE5301" w:rsidRPr="00D94276" w14:paraId="08405E77" w14:textId="77777777" w:rsidTr="00B474A2">
        <w:tc>
          <w:tcPr>
            <w:tcW w:w="1537" w:type="pct"/>
            <w:vAlign w:val="center"/>
          </w:tcPr>
          <w:p w14:paraId="4F59ADB7" w14:textId="1A3FC749" w:rsidR="00DE5301" w:rsidRPr="00D94276" w:rsidRDefault="00DE5301" w:rsidP="00B474A2">
            <w:pPr>
              <w:pStyle w:val="af"/>
              <w:spacing w:line="276" w:lineRule="auto"/>
              <w:rPr>
                <w:rFonts w:ascii="Arial" w:hAnsi="Arial" w:cs="Arial"/>
              </w:rPr>
            </w:pPr>
            <w:r w:rsidRPr="00D94276">
              <w:rPr>
                <w:rFonts w:ascii="Arial" w:hAnsi="Arial" w:cs="Arial"/>
              </w:rPr>
              <w:t>Наименование насосной станции</w:t>
            </w:r>
          </w:p>
        </w:tc>
        <w:tc>
          <w:tcPr>
            <w:tcW w:w="3463" w:type="pct"/>
            <w:vAlign w:val="center"/>
          </w:tcPr>
          <w:p w14:paraId="3E6A1F52" w14:textId="1BCD0720" w:rsidR="00DE5301" w:rsidRPr="00D94276" w:rsidRDefault="00DE5301" w:rsidP="00B474A2">
            <w:pPr>
              <w:pStyle w:val="af"/>
              <w:spacing w:line="276" w:lineRule="auto"/>
              <w:rPr>
                <w:rFonts w:ascii="Arial" w:hAnsi="Arial" w:cs="Arial"/>
              </w:rPr>
            </w:pPr>
            <w:r w:rsidRPr="00D94276">
              <w:rPr>
                <w:rFonts w:ascii="Arial" w:hAnsi="Arial" w:cs="Arial"/>
              </w:rPr>
              <w:t>Записывается наименование насосной станции или насоса</w:t>
            </w:r>
          </w:p>
        </w:tc>
      </w:tr>
      <w:tr w:rsidR="00DE5301" w:rsidRPr="00D94276" w14:paraId="6E32EA51" w14:textId="77777777" w:rsidTr="00B474A2">
        <w:tc>
          <w:tcPr>
            <w:tcW w:w="1537" w:type="pct"/>
            <w:vAlign w:val="center"/>
          </w:tcPr>
          <w:p w14:paraId="71C5BEF5" w14:textId="77777777" w:rsidR="00DE5301" w:rsidRPr="00D94276" w:rsidRDefault="00DE5301" w:rsidP="00B474A2">
            <w:pPr>
              <w:pStyle w:val="af"/>
              <w:spacing w:line="276" w:lineRule="auto"/>
              <w:rPr>
                <w:rFonts w:ascii="Arial" w:hAnsi="Arial" w:cs="Arial"/>
              </w:rPr>
            </w:pPr>
            <w:r w:rsidRPr="00D94276">
              <w:rPr>
                <w:rFonts w:ascii="Arial" w:hAnsi="Arial" w:cs="Arial"/>
              </w:rPr>
              <w:t>Геодезическая отметка, м</w:t>
            </w:r>
          </w:p>
        </w:tc>
        <w:tc>
          <w:tcPr>
            <w:tcW w:w="3463" w:type="pct"/>
            <w:vAlign w:val="center"/>
          </w:tcPr>
          <w:p w14:paraId="4A3BAB99"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отметка оси (верха) трубы, на которой установлен данный насос. Она может автоматически быть считана со слоя рельефа </w:t>
            </w:r>
          </w:p>
        </w:tc>
      </w:tr>
      <w:tr w:rsidR="00DE5301" w:rsidRPr="00D94276" w14:paraId="67BA25FE" w14:textId="77777777" w:rsidTr="00B474A2">
        <w:tc>
          <w:tcPr>
            <w:tcW w:w="1537" w:type="pct"/>
            <w:vAlign w:val="center"/>
          </w:tcPr>
          <w:p w14:paraId="3254082F" w14:textId="77777777" w:rsidR="00DE5301" w:rsidRPr="00D94276" w:rsidRDefault="00DE5301" w:rsidP="00B474A2">
            <w:pPr>
              <w:pStyle w:val="af"/>
              <w:spacing w:line="276" w:lineRule="auto"/>
              <w:rPr>
                <w:rFonts w:ascii="Arial" w:hAnsi="Arial" w:cs="Arial"/>
              </w:rPr>
            </w:pPr>
            <w:r w:rsidRPr="00D94276">
              <w:rPr>
                <w:rFonts w:ascii="Arial" w:hAnsi="Arial" w:cs="Arial"/>
              </w:rPr>
              <w:t>Марка насоса на подающем трубопроводе</w:t>
            </w:r>
          </w:p>
        </w:tc>
        <w:tc>
          <w:tcPr>
            <w:tcW w:w="3463" w:type="pct"/>
            <w:vAlign w:val="center"/>
          </w:tcPr>
          <w:p w14:paraId="5CCAB622"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Выбирается из справочника марка насоса установленного на подающем трубопроводе. </w:t>
            </w:r>
          </w:p>
        </w:tc>
      </w:tr>
      <w:tr w:rsidR="00DE5301" w:rsidRPr="00D94276" w14:paraId="1D97FF91" w14:textId="77777777" w:rsidTr="00B474A2">
        <w:tc>
          <w:tcPr>
            <w:tcW w:w="1537" w:type="pct"/>
            <w:vAlign w:val="center"/>
          </w:tcPr>
          <w:p w14:paraId="6B5073D6" w14:textId="77777777" w:rsidR="00DE5301" w:rsidRPr="00D94276" w:rsidRDefault="00DE5301" w:rsidP="00B474A2">
            <w:pPr>
              <w:pStyle w:val="af"/>
              <w:spacing w:line="276" w:lineRule="auto"/>
              <w:rPr>
                <w:rFonts w:ascii="Arial" w:hAnsi="Arial" w:cs="Arial"/>
              </w:rPr>
            </w:pPr>
            <w:r w:rsidRPr="00D94276">
              <w:rPr>
                <w:rFonts w:ascii="Arial" w:hAnsi="Arial" w:cs="Arial"/>
              </w:rPr>
              <w:t>Число насосов на подающем трубопроводе</w:t>
            </w:r>
          </w:p>
        </w:tc>
        <w:tc>
          <w:tcPr>
            <w:tcW w:w="3463" w:type="pct"/>
            <w:vAlign w:val="center"/>
          </w:tcPr>
          <w:p w14:paraId="0878CE88"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число параллельно работающих насосов одинаковых марок, установленных на подающем трубопроводе</w:t>
            </w:r>
          </w:p>
        </w:tc>
      </w:tr>
      <w:tr w:rsidR="00DE5301" w:rsidRPr="00D94276" w14:paraId="5831DA0D" w14:textId="77777777" w:rsidTr="00B474A2">
        <w:tc>
          <w:tcPr>
            <w:tcW w:w="1537" w:type="pct"/>
            <w:vAlign w:val="center"/>
          </w:tcPr>
          <w:p w14:paraId="6B340E14" w14:textId="77777777" w:rsidR="00DE5301" w:rsidRPr="00D94276" w:rsidRDefault="00DE5301" w:rsidP="00B474A2">
            <w:pPr>
              <w:pStyle w:val="af"/>
              <w:spacing w:line="276" w:lineRule="auto"/>
              <w:rPr>
                <w:rFonts w:ascii="Arial" w:hAnsi="Arial" w:cs="Arial"/>
              </w:rPr>
            </w:pPr>
            <w:r w:rsidRPr="00D94276">
              <w:rPr>
                <w:rFonts w:ascii="Arial" w:hAnsi="Arial" w:cs="Arial"/>
              </w:rPr>
              <w:t>Марка насоса на обратном трубопроводе</w:t>
            </w:r>
          </w:p>
        </w:tc>
        <w:tc>
          <w:tcPr>
            <w:tcW w:w="3463" w:type="pct"/>
            <w:vAlign w:val="center"/>
          </w:tcPr>
          <w:p w14:paraId="470CFC24"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Выбирается из справочника марка насоса установленного на обратном трубопроводе. </w:t>
            </w:r>
          </w:p>
        </w:tc>
      </w:tr>
      <w:tr w:rsidR="00DE5301" w:rsidRPr="00D94276" w14:paraId="53961326" w14:textId="77777777" w:rsidTr="00B474A2">
        <w:tc>
          <w:tcPr>
            <w:tcW w:w="1537" w:type="pct"/>
            <w:vAlign w:val="center"/>
          </w:tcPr>
          <w:p w14:paraId="0B8710EC" w14:textId="77777777" w:rsidR="00DE5301" w:rsidRPr="00D94276" w:rsidRDefault="00DE5301" w:rsidP="00B474A2">
            <w:pPr>
              <w:pStyle w:val="af"/>
              <w:spacing w:line="276" w:lineRule="auto"/>
              <w:rPr>
                <w:rFonts w:ascii="Arial" w:hAnsi="Arial" w:cs="Arial"/>
              </w:rPr>
            </w:pPr>
            <w:r w:rsidRPr="00D94276">
              <w:rPr>
                <w:rFonts w:ascii="Arial" w:hAnsi="Arial" w:cs="Arial"/>
              </w:rPr>
              <w:t>Число насосов на обратном трубопроводе</w:t>
            </w:r>
          </w:p>
        </w:tc>
        <w:tc>
          <w:tcPr>
            <w:tcW w:w="3463" w:type="pct"/>
            <w:vAlign w:val="center"/>
          </w:tcPr>
          <w:p w14:paraId="57A0EC4C" w14:textId="77777777" w:rsidR="00DE5301" w:rsidRPr="00D94276" w:rsidRDefault="00DE5301" w:rsidP="00B474A2">
            <w:pPr>
              <w:pStyle w:val="af"/>
              <w:spacing w:line="276" w:lineRule="auto"/>
              <w:rPr>
                <w:rFonts w:ascii="Arial" w:hAnsi="Arial" w:cs="Arial"/>
              </w:rPr>
            </w:pPr>
            <w:r w:rsidRPr="00D94276">
              <w:rPr>
                <w:rFonts w:ascii="Arial" w:hAnsi="Arial" w:cs="Arial"/>
              </w:rPr>
              <w:t>Указывается число параллельно работающих насосов одинаковых марок, установленных на обратном трубопроводе</w:t>
            </w:r>
          </w:p>
        </w:tc>
      </w:tr>
      <w:tr w:rsidR="00DE5301" w:rsidRPr="00D94276" w14:paraId="0C056866" w14:textId="77777777" w:rsidTr="00B474A2">
        <w:tc>
          <w:tcPr>
            <w:tcW w:w="1537" w:type="pct"/>
            <w:vAlign w:val="center"/>
          </w:tcPr>
          <w:p w14:paraId="3F697617" w14:textId="77777777" w:rsidR="00DE5301" w:rsidRPr="00D94276" w:rsidRDefault="00DE5301" w:rsidP="00B474A2">
            <w:pPr>
              <w:pStyle w:val="af"/>
              <w:spacing w:line="276" w:lineRule="auto"/>
              <w:rPr>
                <w:rFonts w:ascii="Arial" w:hAnsi="Arial" w:cs="Arial"/>
              </w:rPr>
            </w:pPr>
            <w:r w:rsidRPr="00D94276">
              <w:rPr>
                <w:rFonts w:ascii="Arial" w:hAnsi="Arial" w:cs="Arial"/>
              </w:rPr>
              <w:t>Напор насоса на подающем трубопроводе, м</w:t>
            </w:r>
          </w:p>
        </w:tc>
        <w:tc>
          <w:tcPr>
            <w:tcW w:w="3463" w:type="pct"/>
            <w:vAlign w:val="center"/>
          </w:tcPr>
          <w:p w14:paraId="4BE42FAA"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напор, развиваемый насосом на подающем трубопроводе. Если насос повышает напор, то значение записывается со знаком плюс, если понижает напор, то со знаком минус</w:t>
            </w:r>
          </w:p>
        </w:tc>
      </w:tr>
      <w:tr w:rsidR="00DE5301" w:rsidRPr="00D94276" w14:paraId="55B24974" w14:textId="77777777" w:rsidTr="00B474A2">
        <w:tc>
          <w:tcPr>
            <w:tcW w:w="1537" w:type="pct"/>
            <w:vAlign w:val="center"/>
          </w:tcPr>
          <w:p w14:paraId="4682CA26" w14:textId="77777777" w:rsidR="00DE5301" w:rsidRPr="00D94276" w:rsidRDefault="00DE5301" w:rsidP="00B474A2">
            <w:pPr>
              <w:pStyle w:val="af"/>
              <w:spacing w:line="276" w:lineRule="auto"/>
              <w:rPr>
                <w:rFonts w:ascii="Arial" w:hAnsi="Arial" w:cs="Arial"/>
              </w:rPr>
            </w:pPr>
            <w:r w:rsidRPr="00D94276">
              <w:rPr>
                <w:rFonts w:ascii="Arial" w:hAnsi="Arial" w:cs="Arial"/>
              </w:rPr>
              <w:t>Напор насоса на обратном трубопроводе, м</w:t>
            </w:r>
          </w:p>
        </w:tc>
        <w:tc>
          <w:tcPr>
            <w:tcW w:w="3463" w:type="pct"/>
            <w:vAlign w:val="center"/>
          </w:tcPr>
          <w:p w14:paraId="2291FD61" w14:textId="77777777" w:rsidR="00DE5301" w:rsidRPr="00D94276" w:rsidRDefault="00DE5301" w:rsidP="00B474A2">
            <w:pPr>
              <w:pStyle w:val="af"/>
              <w:spacing w:line="276" w:lineRule="auto"/>
              <w:rPr>
                <w:rFonts w:ascii="Arial" w:hAnsi="Arial" w:cs="Arial"/>
              </w:rPr>
            </w:pPr>
            <w:r w:rsidRPr="00D94276">
              <w:rPr>
                <w:rFonts w:ascii="Arial" w:hAnsi="Arial" w:cs="Arial"/>
              </w:rPr>
              <w:t>Напор, развиваемый насосом на обратном трубопроводе, задается пользователем, если насос повышает напор, то значение записывается со знаком плюс, если понижает напор, то со знаком минус</w:t>
            </w:r>
          </w:p>
        </w:tc>
      </w:tr>
    </w:tbl>
    <w:p w14:paraId="39D3E7B5" w14:textId="77777777" w:rsidR="00B474A2" w:rsidRPr="00D94276" w:rsidRDefault="00B474A2">
      <w:pPr>
        <w:rPr>
          <w:rFonts w:ascii="Arial" w:hAnsi="Arial" w:cs="Arial"/>
          <w:sz w:val="24"/>
          <w:szCs w:val="24"/>
          <w:lang w:val="ru-RU"/>
        </w:rPr>
      </w:pPr>
    </w:p>
    <w:p w14:paraId="251570E9" w14:textId="77777777" w:rsidR="00127C6F" w:rsidRPr="00D94276" w:rsidRDefault="00127C6F" w:rsidP="00127C6F">
      <w:pPr>
        <w:ind w:firstLine="708"/>
        <w:jc w:val="both"/>
        <w:rPr>
          <w:rFonts w:ascii="Arial" w:hAnsi="Arial" w:cs="Arial"/>
          <w:sz w:val="24"/>
          <w:szCs w:val="24"/>
          <w:lang w:val="ru-RU" w:eastAsia="ru-RU"/>
        </w:rPr>
      </w:pPr>
      <w:r w:rsidRPr="00D94276">
        <w:rPr>
          <w:rFonts w:ascii="Arial" w:hAnsi="Arial" w:cs="Arial"/>
          <w:sz w:val="24"/>
          <w:szCs w:val="24"/>
          <w:lang w:val="ru-RU" w:eastAsia="ru-RU"/>
        </w:rPr>
        <w:t>Изображение группы насосов разных марок, работающих последовательно и параллельно, приведено на рисунке 3.17.</w:t>
      </w:r>
    </w:p>
    <w:p w14:paraId="429950BE" w14:textId="77777777" w:rsidR="00127C6F" w:rsidRPr="00D94276" w:rsidRDefault="00127C6F" w:rsidP="00127C6F">
      <w:pPr>
        <w:ind w:firstLine="708"/>
        <w:jc w:val="both"/>
        <w:rPr>
          <w:rFonts w:ascii="Arial" w:hAnsi="Arial" w:cs="Arial"/>
          <w:sz w:val="24"/>
          <w:szCs w:val="24"/>
          <w:lang w:val="ru-RU" w:eastAsia="ru-RU"/>
        </w:rPr>
      </w:pPr>
    </w:p>
    <w:p w14:paraId="21841CE4" w14:textId="77777777" w:rsidR="00886CBB" w:rsidRPr="00D94276" w:rsidRDefault="00127C6F" w:rsidP="00886CBB">
      <w:pPr>
        <w:jc w:val="center"/>
        <w:rPr>
          <w:rFonts w:ascii="Arial" w:hAnsi="Arial" w:cs="Arial"/>
          <w:b/>
          <w:sz w:val="24"/>
          <w:szCs w:val="24"/>
          <w:lang w:val="ru-RU" w:eastAsia="ru-RU"/>
        </w:rPr>
      </w:pPr>
      <w:r w:rsidRPr="00D94276">
        <w:rPr>
          <w:rFonts w:ascii="Arial" w:hAnsi="Arial" w:cs="Arial"/>
          <w:noProof/>
          <w:sz w:val="24"/>
          <w:szCs w:val="24"/>
          <w:lang w:val="ru-RU" w:eastAsia="ru-RU"/>
        </w:rPr>
        <w:lastRenderedPageBreak/>
        <w:drawing>
          <wp:inline distT="0" distB="0" distL="0" distR="0" wp14:anchorId="78B5316D" wp14:editId="559D5A13">
            <wp:extent cx="3787154" cy="2104845"/>
            <wp:effectExtent l="0" t="0" r="381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787154" cy="2104845"/>
                    </a:xfrm>
                    <a:prstGeom prst="rect">
                      <a:avLst/>
                    </a:prstGeom>
                  </pic:spPr>
                </pic:pic>
              </a:graphicData>
            </a:graphic>
          </wp:inline>
        </w:drawing>
      </w:r>
      <w:bookmarkStart w:id="195" w:name="_Toc365021160"/>
      <w:bookmarkStart w:id="196" w:name="_Toc365021557"/>
      <w:bookmarkStart w:id="197" w:name="_Toc372904695"/>
      <w:bookmarkStart w:id="198" w:name="_Toc372904799"/>
    </w:p>
    <w:p w14:paraId="46A14063" w14:textId="64551A09" w:rsidR="00127C6F" w:rsidRPr="00D94276" w:rsidRDefault="00127C6F" w:rsidP="00886CBB">
      <w:pPr>
        <w:pStyle w:val="2"/>
        <w:spacing w:before="0"/>
        <w:jc w:val="center"/>
        <w:rPr>
          <w:rFonts w:ascii="Arial" w:hAnsi="Arial" w:cs="Arial"/>
          <w:b w:val="0"/>
          <w:color w:val="auto"/>
          <w:sz w:val="24"/>
          <w:szCs w:val="24"/>
          <w:lang w:val="ru-RU" w:eastAsia="ru-RU"/>
        </w:rPr>
      </w:pPr>
      <w:bookmarkStart w:id="199" w:name="_Toc420088286"/>
      <w:r w:rsidRPr="00D94276">
        <w:rPr>
          <w:rFonts w:ascii="Arial" w:hAnsi="Arial" w:cs="Arial"/>
          <w:b w:val="0"/>
          <w:color w:val="auto"/>
          <w:sz w:val="24"/>
          <w:szCs w:val="24"/>
          <w:lang w:val="ru-RU" w:eastAsia="ru-RU"/>
        </w:rPr>
        <w:t xml:space="preserve">Рис. </w:t>
      </w:r>
      <w:r w:rsidR="00BC02A2" w:rsidRPr="00D94276">
        <w:rPr>
          <w:rFonts w:ascii="Arial" w:hAnsi="Arial" w:cs="Arial"/>
          <w:b w:val="0"/>
          <w:color w:val="auto"/>
          <w:sz w:val="24"/>
          <w:szCs w:val="24"/>
          <w:lang w:val="ru-RU" w:eastAsia="ru-RU"/>
        </w:rPr>
        <w:t>3</w:t>
      </w:r>
      <w:r w:rsidRPr="00D94276">
        <w:rPr>
          <w:rFonts w:ascii="Arial" w:hAnsi="Arial" w:cs="Arial"/>
          <w:b w:val="0"/>
          <w:color w:val="auto"/>
          <w:sz w:val="24"/>
          <w:szCs w:val="24"/>
          <w:lang w:val="ru-RU" w:eastAsia="ru-RU"/>
        </w:rPr>
        <w:t>.</w:t>
      </w:r>
      <w:r w:rsidR="00BC02A2" w:rsidRPr="00D94276">
        <w:rPr>
          <w:rFonts w:ascii="Arial" w:hAnsi="Arial" w:cs="Arial"/>
          <w:b w:val="0"/>
          <w:color w:val="auto"/>
          <w:sz w:val="24"/>
          <w:szCs w:val="24"/>
          <w:lang w:val="ru-RU" w:eastAsia="ru-RU"/>
        </w:rPr>
        <w:t>17</w:t>
      </w:r>
      <w:r w:rsidRPr="00D94276">
        <w:rPr>
          <w:rFonts w:ascii="Arial" w:hAnsi="Arial" w:cs="Arial"/>
          <w:b w:val="0"/>
          <w:color w:val="auto"/>
          <w:sz w:val="24"/>
          <w:szCs w:val="24"/>
          <w:lang w:val="ru-RU" w:eastAsia="ru-RU"/>
        </w:rPr>
        <w:t>. Изображение группы насосов разных марок, работающих последовательно (слева) и параллельно (справа)</w:t>
      </w:r>
      <w:bookmarkEnd w:id="195"/>
      <w:bookmarkEnd w:id="196"/>
      <w:bookmarkEnd w:id="197"/>
      <w:bookmarkEnd w:id="198"/>
      <w:bookmarkEnd w:id="199"/>
    </w:p>
    <w:p w14:paraId="5A8599B6" w14:textId="77777777" w:rsidR="004F5999" w:rsidRPr="00D94276" w:rsidRDefault="004F5999" w:rsidP="004F5999">
      <w:pPr>
        <w:rPr>
          <w:rFonts w:ascii="Arial" w:hAnsi="Arial" w:cs="Arial"/>
          <w:sz w:val="24"/>
          <w:szCs w:val="24"/>
          <w:lang w:val="ru-RU" w:eastAsia="ru-RU"/>
        </w:rPr>
      </w:pPr>
    </w:p>
    <w:p w14:paraId="3C559726" w14:textId="749C7FA9" w:rsidR="00ED5C42" w:rsidRPr="00D94276" w:rsidRDefault="00ED5C42" w:rsidP="006F3F27">
      <w:pPr>
        <w:pStyle w:val="3"/>
        <w:jc w:val="center"/>
        <w:rPr>
          <w:rFonts w:ascii="Arial" w:hAnsi="Arial" w:cs="Arial"/>
          <w:color w:val="auto"/>
          <w:sz w:val="24"/>
          <w:szCs w:val="24"/>
          <w:lang w:val="ru-RU"/>
        </w:rPr>
      </w:pPr>
      <w:bookmarkStart w:id="200" w:name="_Toc420087917"/>
      <w:bookmarkStart w:id="201" w:name="_Toc420087986"/>
      <w:bookmarkStart w:id="202" w:name="_Toc420088287"/>
      <w:r w:rsidRPr="00D94276">
        <w:rPr>
          <w:rFonts w:ascii="Arial" w:hAnsi="Arial" w:cs="Arial"/>
          <w:color w:val="auto"/>
          <w:sz w:val="24"/>
          <w:szCs w:val="24"/>
          <w:lang w:val="ru-RU"/>
        </w:rPr>
        <w:t>3.1.7. Запорная арматура</w:t>
      </w:r>
      <w:bookmarkEnd w:id="200"/>
      <w:bookmarkEnd w:id="201"/>
      <w:bookmarkEnd w:id="202"/>
    </w:p>
    <w:p w14:paraId="12A3CB77" w14:textId="77777777" w:rsidR="00ED5C42" w:rsidRPr="00D94276" w:rsidRDefault="00ED5C42" w:rsidP="00ED5C42">
      <w:pPr>
        <w:ind w:firstLine="708"/>
        <w:jc w:val="both"/>
        <w:rPr>
          <w:rFonts w:ascii="Arial" w:hAnsi="Arial" w:cs="Arial"/>
          <w:sz w:val="24"/>
          <w:szCs w:val="24"/>
          <w:lang w:val="ru-RU"/>
        </w:rPr>
      </w:pPr>
    </w:p>
    <w:p w14:paraId="24E8ED60" w14:textId="77777777" w:rsidR="00ED5C42" w:rsidRPr="00D94276" w:rsidRDefault="00ED5C42" w:rsidP="00ED5C42">
      <w:pPr>
        <w:ind w:firstLine="708"/>
        <w:jc w:val="both"/>
        <w:rPr>
          <w:rFonts w:ascii="Arial" w:hAnsi="Arial" w:cs="Arial"/>
          <w:sz w:val="24"/>
          <w:szCs w:val="24"/>
          <w:lang w:val="ru-RU"/>
        </w:rPr>
      </w:pPr>
      <w:r w:rsidRPr="00D94276">
        <w:rPr>
          <w:rFonts w:ascii="Arial" w:hAnsi="Arial" w:cs="Arial"/>
          <w:sz w:val="24"/>
          <w:szCs w:val="24"/>
          <w:lang w:val="ru-RU"/>
        </w:rPr>
        <w:t>Задвижка – это символьный объект тепловой сети, являющийся отсекающим устройством. Задвижка кроме двух режимов работы (открыта, закрыта), может находиться в промежуточном состоянии, которое определяется степенью её закрытия. Промежуточное состояние задвижки должно определятся при её режиме работы «</w:t>
      </w:r>
      <w:r w:rsidRPr="00D94276">
        <w:rPr>
          <w:rFonts w:ascii="Arial" w:hAnsi="Arial" w:cs="Arial"/>
          <w:i/>
          <w:sz w:val="24"/>
          <w:szCs w:val="24"/>
          <w:lang w:val="ru-RU"/>
        </w:rPr>
        <w:t>Открыта</w:t>
      </w:r>
      <w:r w:rsidRPr="00D94276">
        <w:rPr>
          <w:rFonts w:ascii="Arial" w:hAnsi="Arial" w:cs="Arial"/>
          <w:sz w:val="24"/>
          <w:szCs w:val="24"/>
          <w:lang w:val="ru-RU"/>
        </w:rPr>
        <w:t>». Задвижку можно моделировать следующими способами:</w:t>
      </w:r>
    </w:p>
    <w:p w14:paraId="7F4492F7" w14:textId="77777777" w:rsidR="00ED5C42" w:rsidRPr="00D94276" w:rsidRDefault="00ED5C42" w:rsidP="00ED5C42">
      <w:pPr>
        <w:pStyle w:val="aa"/>
        <w:numPr>
          <w:ilvl w:val="0"/>
          <w:numId w:val="6"/>
        </w:numPr>
        <w:spacing w:after="0"/>
        <w:jc w:val="both"/>
        <w:rPr>
          <w:rFonts w:ascii="Arial" w:hAnsi="Arial" w:cs="Arial"/>
          <w:sz w:val="24"/>
          <w:szCs w:val="24"/>
        </w:rPr>
      </w:pPr>
      <w:r w:rsidRPr="00D94276">
        <w:rPr>
          <w:rFonts w:ascii="Arial" w:hAnsi="Arial" w:cs="Arial"/>
          <w:sz w:val="24"/>
          <w:szCs w:val="24"/>
        </w:rPr>
        <w:t xml:space="preserve">как исключительно запирающее устройство; </w:t>
      </w:r>
    </w:p>
    <w:p w14:paraId="044E11F4" w14:textId="77777777" w:rsidR="00ED5C42" w:rsidRPr="00D94276" w:rsidRDefault="00ED5C42" w:rsidP="00ED5C42">
      <w:pPr>
        <w:pStyle w:val="aa"/>
        <w:numPr>
          <w:ilvl w:val="0"/>
          <w:numId w:val="6"/>
        </w:numPr>
        <w:spacing w:after="0"/>
        <w:jc w:val="both"/>
        <w:rPr>
          <w:rFonts w:ascii="Arial" w:hAnsi="Arial" w:cs="Arial"/>
          <w:sz w:val="24"/>
          <w:szCs w:val="24"/>
        </w:rPr>
      </w:pPr>
      <w:r w:rsidRPr="00D94276">
        <w:rPr>
          <w:rFonts w:ascii="Arial" w:hAnsi="Arial" w:cs="Arial"/>
          <w:sz w:val="24"/>
          <w:szCs w:val="24"/>
        </w:rPr>
        <w:t xml:space="preserve">как запорно-регулирующее устройство, работающее с учетом изменяющегося сопротивления затвора (клапана) в зависимости от степени открытия. </w:t>
      </w:r>
    </w:p>
    <w:p w14:paraId="7CC23020" w14:textId="419B7CFD" w:rsidR="00127C6F" w:rsidRPr="00D94276" w:rsidRDefault="00ED5C42" w:rsidP="00ED5C42">
      <w:pPr>
        <w:ind w:firstLine="708"/>
        <w:jc w:val="both"/>
        <w:rPr>
          <w:rFonts w:ascii="Arial" w:hAnsi="Arial" w:cs="Arial"/>
          <w:sz w:val="24"/>
          <w:szCs w:val="24"/>
          <w:lang w:val="ru-RU"/>
        </w:rPr>
      </w:pPr>
      <w:r w:rsidRPr="00D94276">
        <w:rPr>
          <w:rFonts w:ascii="Arial" w:hAnsi="Arial" w:cs="Arial"/>
          <w:sz w:val="24"/>
          <w:szCs w:val="24"/>
          <w:lang w:val="ru-RU"/>
        </w:rPr>
        <w:t>Для этого следует использовать справочник по запорной арматуре.</w:t>
      </w:r>
    </w:p>
    <w:p w14:paraId="55F65570" w14:textId="77777777" w:rsidR="00DE5301" w:rsidRPr="00D94276" w:rsidRDefault="00DE5301">
      <w:pPr>
        <w:rPr>
          <w:rFonts w:ascii="Arial" w:hAnsi="Arial" w:cs="Arial"/>
          <w:sz w:val="24"/>
          <w:szCs w:val="24"/>
          <w:lang w:val="ru-RU"/>
        </w:rPr>
      </w:pPr>
    </w:p>
    <w:p w14:paraId="72E999E1" w14:textId="7CD7DF73" w:rsidR="00B474A2" w:rsidRPr="00D94276" w:rsidRDefault="00B474A2" w:rsidP="00B474A2">
      <w:pPr>
        <w:pStyle w:val="1"/>
        <w:rPr>
          <w:rFonts w:ascii="Arial" w:hAnsi="Arial" w:cs="Arial"/>
          <w:b w:val="0"/>
          <w:i/>
          <w:sz w:val="24"/>
          <w:szCs w:val="24"/>
          <w:lang w:val="ru-RU" w:eastAsia="ru-RU"/>
        </w:rPr>
      </w:pPr>
      <w:bookmarkStart w:id="203" w:name="_Toc420087918"/>
      <w:bookmarkStart w:id="204" w:name="_Toc420087987"/>
      <w:bookmarkStart w:id="205" w:name="_Toc420088288"/>
      <w:r w:rsidRPr="00D94276">
        <w:rPr>
          <w:rFonts w:ascii="Arial" w:hAnsi="Arial" w:cs="Arial"/>
          <w:b w:val="0"/>
          <w:sz w:val="24"/>
          <w:szCs w:val="24"/>
          <w:lang w:val="ru-RU" w:eastAsia="ru-RU"/>
        </w:rPr>
        <w:t xml:space="preserve">Таблица </w:t>
      </w:r>
      <w:r w:rsidR="00ED5C42" w:rsidRPr="00D94276">
        <w:rPr>
          <w:rFonts w:ascii="Arial" w:hAnsi="Arial" w:cs="Arial"/>
          <w:b w:val="0"/>
          <w:sz w:val="24"/>
          <w:szCs w:val="24"/>
          <w:lang w:val="ru-RU" w:eastAsia="ru-RU"/>
        </w:rPr>
        <w:t>3</w:t>
      </w:r>
      <w:r w:rsidRPr="00D94276">
        <w:rPr>
          <w:rFonts w:ascii="Arial" w:hAnsi="Arial" w:cs="Arial"/>
          <w:b w:val="0"/>
          <w:sz w:val="24"/>
          <w:szCs w:val="24"/>
          <w:lang w:val="ru-RU" w:eastAsia="ru-RU"/>
        </w:rPr>
        <w:t>.</w:t>
      </w:r>
      <w:r w:rsidR="00DE5301" w:rsidRPr="00D94276">
        <w:rPr>
          <w:rFonts w:ascii="Arial" w:hAnsi="Arial" w:cs="Arial"/>
          <w:b w:val="0"/>
          <w:sz w:val="24"/>
          <w:szCs w:val="24"/>
          <w:lang w:val="ru-RU" w:eastAsia="ru-RU"/>
        </w:rPr>
        <w:t>8</w:t>
      </w:r>
      <w:r w:rsidRPr="00D94276">
        <w:rPr>
          <w:rFonts w:ascii="Arial" w:hAnsi="Arial" w:cs="Arial"/>
          <w:b w:val="0"/>
          <w:sz w:val="24"/>
          <w:szCs w:val="24"/>
          <w:lang w:val="ru-RU" w:eastAsia="ru-RU"/>
        </w:rPr>
        <w:t xml:space="preserve"> – Базы данных для элемент</w:t>
      </w:r>
      <w:r w:rsidRPr="00D94276">
        <w:rPr>
          <w:rFonts w:ascii="Arial" w:hAnsi="Arial" w:cs="Arial"/>
          <w:b w:val="0"/>
          <w:i/>
          <w:sz w:val="24"/>
          <w:szCs w:val="24"/>
          <w:lang w:val="ru-RU" w:eastAsia="ru-RU"/>
        </w:rPr>
        <w:t>а «Запорная арматура»</w:t>
      </w:r>
      <w:bookmarkEnd w:id="203"/>
      <w:bookmarkEnd w:id="204"/>
      <w:bookmarkEnd w:id="205"/>
    </w:p>
    <w:tbl>
      <w:tblPr>
        <w:tblStyle w:val="a3"/>
        <w:tblW w:w="5000" w:type="pct"/>
        <w:tblLook w:val="04A0" w:firstRow="1" w:lastRow="0" w:firstColumn="1" w:lastColumn="0" w:noHBand="0" w:noVBand="1"/>
      </w:tblPr>
      <w:tblGrid>
        <w:gridCol w:w="3029"/>
        <w:gridCol w:w="6825"/>
      </w:tblGrid>
      <w:tr w:rsidR="00B474A2" w:rsidRPr="00D94276" w14:paraId="06E7EDCC" w14:textId="77777777" w:rsidTr="00DE5301">
        <w:tc>
          <w:tcPr>
            <w:tcW w:w="1537" w:type="pct"/>
            <w:shd w:val="clear" w:color="auto" w:fill="D9D9D9" w:themeFill="background1" w:themeFillShade="D9"/>
            <w:vAlign w:val="center"/>
          </w:tcPr>
          <w:p w14:paraId="7F2560E4" w14:textId="2F5A669A" w:rsidR="00B474A2" w:rsidRPr="00D94276" w:rsidRDefault="00DE5301" w:rsidP="00DE5301">
            <w:pPr>
              <w:pStyle w:val="af"/>
              <w:spacing w:line="276" w:lineRule="auto"/>
              <w:jc w:val="center"/>
              <w:rPr>
                <w:rFonts w:ascii="Arial" w:hAnsi="Arial" w:cs="Arial"/>
                <w:b/>
              </w:rPr>
            </w:pPr>
            <w:r w:rsidRPr="00D94276">
              <w:rPr>
                <w:rFonts w:ascii="Arial" w:hAnsi="Arial" w:cs="Arial"/>
                <w:b/>
              </w:rPr>
              <w:t>Параметр</w:t>
            </w:r>
          </w:p>
        </w:tc>
        <w:tc>
          <w:tcPr>
            <w:tcW w:w="3463" w:type="pct"/>
            <w:shd w:val="clear" w:color="auto" w:fill="D9D9D9" w:themeFill="background1" w:themeFillShade="D9"/>
            <w:vAlign w:val="center"/>
          </w:tcPr>
          <w:p w14:paraId="5803051C" w14:textId="5F4FE796" w:rsidR="00B474A2" w:rsidRPr="00D94276" w:rsidRDefault="00DE5301" w:rsidP="00DE5301">
            <w:pPr>
              <w:pStyle w:val="af"/>
              <w:spacing w:line="276" w:lineRule="auto"/>
              <w:jc w:val="center"/>
              <w:rPr>
                <w:rFonts w:ascii="Arial" w:hAnsi="Arial" w:cs="Arial"/>
                <w:b/>
              </w:rPr>
            </w:pPr>
            <w:r w:rsidRPr="00D94276">
              <w:rPr>
                <w:rFonts w:ascii="Arial" w:hAnsi="Arial" w:cs="Arial"/>
                <w:b/>
              </w:rPr>
              <w:t>Значение</w:t>
            </w:r>
          </w:p>
        </w:tc>
      </w:tr>
      <w:tr w:rsidR="00DE5301" w:rsidRPr="00D94276" w14:paraId="21D3B462" w14:textId="77777777" w:rsidTr="00B474A2">
        <w:tc>
          <w:tcPr>
            <w:tcW w:w="1537" w:type="pct"/>
            <w:vAlign w:val="center"/>
          </w:tcPr>
          <w:p w14:paraId="2D56A211" w14:textId="56FCB2CB" w:rsidR="00DE5301" w:rsidRPr="00D94276" w:rsidRDefault="00DE5301" w:rsidP="00B474A2">
            <w:pPr>
              <w:pStyle w:val="af"/>
              <w:spacing w:line="276" w:lineRule="auto"/>
              <w:rPr>
                <w:rFonts w:ascii="Arial" w:hAnsi="Arial" w:cs="Arial"/>
              </w:rPr>
            </w:pPr>
            <w:r w:rsidRPr="00D94276">
              <w:rPr>
                <w:rFonts w:ascii="Arial" w:hAnsi="Arial" w:cs="Arial"/>
              </w:rPr>
              <w:t>Наименование арматуры</w:t>
            </w:r>
          </w:p>
        </w:tc>
        <w:tc>
          <w:tcPr>
            <w:tcW w:w="3463" w:type="pct"/>
            <w:vAlign w:val="center"/>
          </w:tcPr>
          <w:p w14:paraId="6F94281C" w14:textId="37640CE2"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w:t>
            </w:r>
          </w:p>
        </w:tc>
      </w:tr>
      <w:tr w:rsidR="00DE5301" w:rsidRPr="00D94276" w14:paraId="4D9E1214" w14:textId="77777777" w:rsidTr="00B474A2">
        <w:tc>
          <w:tcPr>
            <w:tcW w:w="1537" w:type="pct"/>
            <w:vAlign w:val="center"/>
          </w:tcPr>
          <w:p w14:paraId="0A9A70CC" w14:textId="77777777" w:rsidR="00DE5301" w:rsidRPr="00D94276" w:rsidRDefault="00DE5301" w:rsidP="00B474A2">
            <w:pPr>
              <w:pStyle w:val="af"/>
              <w:spacing w:line="276" w:lineRule="auto"/>
              <w:rPr>
                <w:rFonts w:ascii="Arial" w:hAnsi="Arial" w:cs="Arial"/>
              </w:rPr>
            </w:pPr>
            <w:r w:rsidRPr="00D94276">
              <w:rPr>
                <w:rFonts w:ascii="Arial" w:hAnsi="Arial" w:cs="Arial"/>
              </w:rPr>
              <w:t>Геодезическая отметка, м</w:t>
            </w:r>
          </w:p>
        </w:tc>
        <w:tc>
          <w:tcPr>
            <w:tcW w:w="3463" w:type="pct"/>
            <w:vAlign w:val="center"/>
          </w:tcPr>
          <w:p w14:paraId="61E5F2BC"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отметка оси (верха) трубы, на которой установлено данное запорное или регулирующее устройство. Она может автоматически быть считана со слоя рельефа</w:t>
            </w:r>
          </w:p>
        </w:tc>
      </w:tr>
      <w:tr w:rsidR="00DE5301" w:rsidRPr="00D94276" w14:paraId="24C13024" w14:textId="77777777" w:rsidTr="00B474A2">
        <w:tc>
          <w:tcPr>
            <w:tcW w:w="1537" w:type="pct"/>
            <w:vAlign w:val="center"/>
          </w:tcPr>
          <w:p w14:paraId="442865CD" w14:textId="77777777" w:rsidR="00DE5301" w:rsidRPr="00D94276" w:rsidRDefault="00DE5301" w:rsidP="00B474A2">
            <w:pPr>
              <w:pStyle w:val="af"/>
              <w:spacing w:line="276" w:lineRule="auto"/>
              <w:rPr>
                <w:rFonts w:ascii="Arial" w:hAnsi="Arial" w:cs="Arial"/>
              </w:rPr>
            </w:pPr>
            <w:r w:rsidRPr="00D94276">
              <w:rPr>
                <w:rFonts w:ascii="Arial" w:hAnsi="Arial" w:cs="Arial"/>
              </w:rPr>
              <w:t>Марка задвижки на подающем трубопроводе</w:t>
            </w:r>
          </w:p>
        </w:tc>
        <w:tc>
          <w:tcPr>
            <w:tcW w:w="3463" w:type="pct"/>
            <w:vAlign w:val="center"/>
          </w:tcPr>
          <w:p w14:paraId="5CD64FD3"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Выбирается из справочника марка установленной запорной арматуры на подающем трубопроводе. </w:t>
            </w:r>
          </w:p>
        </w:tc>
      </w:tr>
      <w:tr w:rsidR="00DE5301" w:rsidRPr="00D94276" w14:paraId="0542F1A3" w14:textId="77777777" w:rsidTr="00B474A2">
        <w:tc>
          <w:tcPr>
            <w:tcW w:w="1537" w:type="pct"/>
            <w:vAlign w:val="center"/>
          </w:tcPr>
          <w:p w14:paraId="22608A6E" w14:textId="77777777" w:rsidR="00DE5301" w:rsidRPr="00D94276" w:rsidRDefault="00DE5301" w:rsidP="00B474A2">
            <w:pPr>
              <w:pStyle w:val="af"/>
              <w:spacing w:line="276" w:lineRule="auto"/>
              <w:rPr>
                <w:rFonts w:ascii="Arial" w:hAnsi="Arial" w:cs="Arial"/>
              </w:rPr>
            </w:pPr>
            <w:r w:rsidRPr="00D94276">
              <w:rPr>
                <w:rFonts w:ascii="Arial" w:hAnsi="Arial" w:cs="Arial"/>
              </w:rPr>
              <w:t>Условный диаметр на подающем трубопроводе, м</w:t>
            </w:r>
          </w:p>
        </w:tc>
        <w:tc>
          <w:tcPr>
            <w:tcW w:w="3463" w:type="pct"/>
            <w:vAlign w:val="center"/>
          </w:tcPr>
          <w:p w14:paraId="6CAB5E06"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диаметр установленной на подающем трубопроводе запорной арматуры</w:t>
            </w:r>
          </w:p>
        </w:tc>
      </w:tr>
      <w:tr w:rsidR="00DE5301" w:rsidRPr="00D94276" w14:paraId="6210050E" w14:textId="77777777" w:rsidTr="00B474A2">
        <w:tc>
          <w:tcPr>
            <w:tcW w:w="1537" w:type="pct"/>
            <w:vAlign w:val="center"/>
          </w:tcPr>
          <w:p w14:paraId="743CAB97" w14:textId="77777777" w:rsidR="00DE5301" w:rsidRPr="00D94276" w:rsidRDefault="00DE5301" w:rsidP="00B474A2">
            <w:pPr>
              <w:pStyle w:val="af"/>
              <w:spacing w:line="276" w:lineRule="auto"/>
              <w:rPr>
                <w:rFonts w:ascii="Arial" w:hAnsi="Arial" w:cs="Arial"/>
              </w:rPr>
            </w:pPr>
            <w:r w:rsidRPr="00D94276">
              <w:rPr>
                <w:rFonts w:ascii="Arial" w:hAnsi="Arial" w:cs="Arial"/>
              </w:rPr>
              <w:t>Степень открытия на подающем трубопроводе</w:t>
            </w:r>
          </w:p>
        </w:tc>
        <w:tc>
          <w:tcPr>
            <w:tcW w:w="3463" w:type="pct"/>
            <w:vAlign w:val="center"/>
          </w:tcPr>
          <w:p w14:paraId="568FB498" w14:textId="77777777" w:rsidR="00DE5301" w:rsidRPr="00D94276" w:rsidRDefault="00DE5301" w:rsidP="00B474A2">
            <w:pPr>
              <w:pStyle w:val="af"/>
              <w:spacing w:line="276" w:lineRule="auto"/>
              <w:rPr>
                <w:rFonts w:ascii="Arial" w:hAnsi="Arial" w:cs="Arial"/>
              </w:rPr>
            </w:pPr>
            <w:r w:rsidRPr="00D94276">
              <w:rPr>
                <w:rFonts w:ascii="Arial" w:hAnsi="Arial" w:cs="Arial"/>
              </w:rPr>
              <w:t>Задается пользователем степень открытия арматуры установленной на подающем трубопроводе.</w:t>
            </w:r>
          </w:p>
        </w:tc>
      </w:tr>
      <w:tr w:rsidR="00DE5301" w:rsidRPr="00D94276" w14:paraId="23CE0CE5" w14:textId="77777777" w:rsidTr="00B474A2">
        <w:tc>
          <w:tcPr>
            <w:tcW w:w="1537" w:type="pct"/>
            <w:vAlign w:val="center"/>
          </w:tcPr>
          <w:p w14:paraId="1B9EE220" w14:textId="77777777" w:rsidR="00DE5301" w:rsidRPr="00D94276" w:rsidRDefault="00DE5301" w:rsidP="00B474A2">
            <w:pPr>
              <w:pStyle w:val="af"/>
              <w:spacing w:line="276" w:lineRule="auto"/>
              <w:rPr>
                <w:rFonts w:ascii="Arial" w:hAnsi="Arial" w:cs="Arial"/>
              </w:rPr>
            </w:pPr>
            <w:r w:rsidRPr="00D94276">
              <w:rPr>
                <w:rFonts w:ascii="Arial" w:hAnsi="Arial" w:cs="Arial"/>
              </w:rPr>
              <w:t>Марка задвижки на обратном трубопроводе</w:t>
            </w:r>
          </w:p>
        </w:tc>
        <w:tc>
          <w:tcPr>
            <w:tcW w:w="3463" w:type="pct"/>
            <w:vAlign w:val="center"/>
          </w:tcPr>
          <w:p w14:paraId="395598A7" w14:textId="77777777" w:rsidR="00DE5301" w:rsidRPr="00D94276" w:rsidRDefault="00DE5301" w:rsidP="00B474A2">
            <w:pPr>
              <w:pStyle w:val="af"/>
              <w:spacing w:line="276" w:lineRule="auto"/>
              <w:rPr>
                <w:rFonts w:ascii="Arial" w:hAnsi="Arial" w:cs="Arial"/>
              </w:rPr>
            </w:pPr>
            <w:r w:rsidRPr="00D94276">
              <w:rPr>
                <w:rFonts w:ascii="Arial" w:hAnsi="Arial" w:cs="Arial"/>
              </w:rPr>
              <w:t>Выбирается из справочника марка установленной запорной арматуры на обратном трубопроводе.</w:t>
            </w:r>
          </w:p>
        </w:tc>
      </w:tr>
      <w:tr w:rsidR="00DE5301" w:rsidRPr="00D94276" w14:paraId="584AB6B6" w14:textId="77777777" w:rsidTr="00B474A2">
        <w:tc>
          <w:tcPr>
            <w:tcW w:w="1537" w:type="pct"/>
            <w:vAlign w:val="center"/>
          </w:tcPr>
          <w:p w14:paraId="32D178F2"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Условный диаметр на </w:t>
            </w:r>
            <w:r w:rsidRPr="00D94276">
              <w:rPr>
                <w:rFonts w:ascii="Arial" w:hAnsi="Arial" w:cs="Arial"/>
              </w:rPr>
              <w:lastRenderedPageBreak/>
              <w:t>обратном трубопроводе, м</w:t>
            </w:r>
          </w:p>
        </w:tc>
        <w:tc>
          <w:tcPr>
            <w:tcW w:w="3463" w:type="pct"/>
            <w:vAlign w:val="center"/>
          </w:tcPr>
          <w:p w14:paraId="2919A7E5" w14:textId="77777777" w:rsidR="00DE5301" w:rsidRPr="00D94276" w:rsidRDefault="00DE5301" w:rsidP="00B474A2">
            <w:pPr>
              <w:pStyle w:val="af"/>
              <w:spacing w:line="276" w:lineRule="auto"/>
              <w:rPr>
                <w:rFonts w:ascii="Arial" w:hAnsi="Arial" w:cs="Arial"/>
              </w:rPr>
            </w:pPr>
            <w:r w:rsidRPr="00D94276">
              <w:rPr>
                <w:rFonts w:ascii="Arial" w:hAnsi="Arial" w:cs="Arial"/>
              </w:rPr>
              <w:lastRenderedPageBreak/>
              <w:t>Задается пользователем диаметр установленной на об</w:t>
            </w:r>
            <w:r w:rsidRPr="00D94276">
              <w:rPr>
                <w:rFonts w:ascii="Arial" w:hAnsi="Arial" w:cs="Arial"/>
              </w:rPr>
              <w:lastRenderedPageBreak/>
              <w:t>ратном трубопроводе запорной арматуры</w:t>
            </w:r>
          </w:p>
        </w:tc>
      </w:tr>
      <w:tr w:rsidR="00DE5301" w:rsidRPr="00D94276" w14:paraId="6CD6B4FF" w14:textId="77777777" w:rsidTr="00B474A2">
        <w:tc>
          <w:tcPr>
            <w:tcW w:w="1537" w:type="pct"/>
            <w:vAlign w:val="center"/>
          </w:tcPr>
          <w:p w14:paraId="455038A3" w14:textId="77777777" w:rsidR="00DE5301" w:rsidRPr="00D94276" w:rsidRDefault="00DE5301" w:rsidP="00B474A2">
            <w:pPr>
              <w:pStyle w:val="af"/>
              <w:spacing w:line="276" w:lineRule="auto"/>
              <w:rPr>
                <w:rFonts w:ascii="Arial" w:hAnsi="Arial" w:cs="Arial"/>
              </w:rPr>
            </w:pPr>
            <w:r w:rsidRPr="00D94276">
              <w:rPr>
                <w:rFonts w:ascii="Arial" w:hAnsi="Arial" w:cs="Arial"/>
              </w:rPr>
              <w:lastRenderedPageBreak/>
              <w:t>Степень открытия на обратном трубопроводе</w:t>
            </w:r>
          </w:p>
        </w:tc>
        <w:tc>
          <w:tcPr>
            <w:tcW w:w="3463" w:type="pct"/>
            <w:vAlign w:val="center"/>
          </w:tcPr>
          <w:p w14:paraId="31999ADC" w14:textId="77777777" w:rsidR="00DE5301" w:rsidRPr="00D94276" w:rsidRDefault="00DE5301" w:rsidP="00B474A2">
            <w:pPr>
              <w:pStyle w:val="af"/>
              <w:spacing w:line="276" w:lineRule="auto"/>
              <w:rPr>
                <w:rFonts w:ascii="Arial" w:hAnsi="Arial" w:cs="Arial"/>
              </w:rPr>
            </w:pPr>
            <w:r w:rsidRPr="00D94276">
              <w:rPr>
                <w:rFonts w:ascii="Arial" w:hAnsi="Arial" w:cs="Arial"/>
              </w:rPr>
              <w:t xml:space="preserve">Задается пользователем степень открытия арматуры установленной на обратном трубопроводе. </w:t>
            </w:r>
          </w:p>
        </w:tc>
      </w:tr>
    </w:tbl>
    <w:p w14:paraId="00EC7DBF" w14:textId="77777777" w:rsidR="00B474A2" w:rsidRPr="00D94276" w:rsidRDefault="00B474A2" w:rsidP="00B474A2">
      <w:pPr>
        <w:pStyle w:val="af"/>
        <w:spacing w:before="0" w:beforeAutospacing="0" w:after="0" w:afterAutospacing="0"/>
        <w:ind w:firstLine="708"/>
        <w:jc w:val="both"/>
        <w:rPr>
          <w:rFonts w:ascii="Arial" w:hAnsi="Arial" w:cs="Arial"/>
          <w:shd w:val="clear" w:color="auto" w:fill="FFFFFF"/>
        </w:rPr>
      </w:pPr>
    </w:p>
    <w:p w14:paraId="43E7FE0B" w14:textId="2BABC241" w:rsidR="006F3F27" w:rsidRPr="00D94276" w:rsidRDefault="006F3F27" w:rsidP="006F3F27">
      <w:pPr>
        <w:pStyle w:val="2"/>
        <w:spacing w:before="0"/>
        <w:jc w:val="center"/>
        <w:rPr>
          <w:rFonts w:ascii="Arial" w:hAnsi="Arial" w:cs="Arial"/>
          <w:color w:val="auto"/>
          <w:sz w:val="24"/>
          <w:szCs w:val="24"/>
          <w:lang w:val="ru-RU"/>
        </w:rPr>
      </w:pPr>
      <w:bookmarkStart w:id="206" w:name="_Toc420087919"/>
      <w:bookmarkStart w:id="207" w:name="_Toc420087988"/>
      <w:bookmarkStart w:id="208" w:name="_Toc420088289"/>
      <w:r w:rsidRPr="00D94276">
        <w:rPr>
          <w:rFonts w:ascii="Arial" w:hAnsi="Arial" w:cs="Arial"/>
          <w:color w:val="auto"/>
          <w:sz w:val="24"/>
          <w:szCs w:val="24"/>
          <w:lang w:val="ru-RU"/>
        </w:rPr>
        <w:t>3.2. Моделирование переключений режимов работы системы теплоснабжения</w:t>
      </w:r>
      <w:bookmarkEnd w:id="206"/>
      <w:bookmarkEnd w:id="207"/>
      <w:bookmarkEnd w:id="208"/>
    </w:p>
    <w:p w14:paraId="1EC4BB2D" w14:textId="77777777" w:rsidR="00024F6E" w:rsidRPr="00D94276" w:rsidRDefault="00024F6E" w:rsidP="00D94276">
      <w:pPr>
        <w:rPr>
          <w:rFonts w:ascii="Arial" w:hAnsi="Arial" w:cs="Arial"/>
          <w:b/>
          <w:sz w:val="24"/>
          <w:szCs w:val="24"/>
          <w:shd w:val="clear" w:color="auto" w:fill="FFFFFF"/>
          <w:lang w:val="ru-RU"/>
        </w:rPr>
      </w:pPr>
    </w:p>
    <w:p w14:paraId="7F7FE13A" w14:textId="77777777" w:rsidR="00D94EC5" w:rsidRPr="00D94276" w:rsidRDefault="00D94EC5" w:rsidP="00D94EC5">
      <w:pPr>
        <w:ind w:firstLine="708"/>
        <w:jc w:val="both"/>
        <w:rPr>
          <w:rFonts w:ascii="Arial" w:hAnsi="Arial" w:cs="Arial"/>
          <w:sz w:val="24"/>
          <w:szCs w:val="24"/>
          <w:lang w:val="ru-RU" w:eastAsia="ru-RU"/>
        </w:rPr>
      </w:pPr>
      <w:r w:rsidRPr="00D94276">
        <w:rPr>
          <w:rFonts w:ascii="Arial" w:hAnsi="Arial" w:cs="Arial"/>
          <w:sz w:val="24"/>
          <w:szCs w:val="24"/>
          <w:lang w:val="ru-RU" w:eastAsia="ru-RU"/>
        </w:rPr>
        <w:t>Моделирование переключений осуществляется для анализа изменений вследствие отключения задвижек или участков сети. В результате выполнения коммутационной задачи определяются объекты, попавшие под отключение. При этом производится расчет объемов воды, которые, возможно, придется сливать из трубопроводов тепловой сети и систем теплопотребления. Результаты расчета отображаются на карте в виде тематической раскраски отключенных участков и потребителей и выводятся в отчет.</w:t>
      </w:r>
    </w:p>
    <w:p w14:paraId="67F0638E" w14:textId="77777777" w:rsidR="00D94EC5" w:rsidRPr="00D94276" w:rsidRDefault="00D94EC5" w:rsidP="00D94EC5">
      <w:pPr>
        <w:jc w:val="both"/>
        <w:rPr>
          <w:rFonts w:ascii="Arial" w:hAnsi="Arial" w:cs="Arial"/>
          <w:color w:val="000000"/>
          <w:sz w:val="24"/>
          <w:szCs w:val="24"/>
          <w:lang w:eastAsia="ru-RU"/>
        </w:rPr>
      </w:pPr>
      <w:r w:rsidRPr="00D94276">
        <w:rPr>
          <w:rFonts w:ascii="Arial" w:hAnsi="Arial" w:cs="Arial"/>
          <w:color w:val="000000"/>
          <w:sz w:val="24"/>
          <w:szCs w:val="24"/>
          <w:lang w:eastAsia="ru-RU"/>
        </w:rPr>
        <w:t>Виды переключений:</w:t>
      </w:r>
    </w:p>
    <w:p w14:paraId="0C283799" w14:textId="77777777" w:rsidR="00D94EC5" w:rsidRPr="00D94276" w:rsidRDefault="00D94EC5" w:rsidP="00D94EC5">
      <w:pPr>
        <w:widowControl/>
        <w:numPr>
          <w:ilvl w:val="1"/>
          <w:numId w:val="7"/>
        </w:numPr>
        <w:ind w:left="811" w:hanging="357"/>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Включить - Режим объекта устанавливается на «Включен»;</w:t>
      </w:r>
    </w:p>
    <w:p w14:paraId="7DE9A977" w14:textId="77777777" w:rsidR="00D94EC5" w:rsidRPr="00D94276" w:rsidRDefault="00D94EC5" w:rsidP="00D94EC5">
      <w:pPr>
        <w:widowControl/>
        <w:numPr>
          <w:ilvl w:val="1"/>
          <w:numId w:val="7"/>
        </w:numPr>
        <w:ind w:left="811" w:hanging="357"/>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Выключить - Режим объекта устанавливается на «Выключен»;</w:t>
      </w:r>
    </w:p>
    <w:p w14:paraId="081745FA" w14:textId="77777777" w:rsidR="00D94EC5" w:rsidRPr="00D94276" w:rsidRDefault="00D94EC5" w:rsidP="00D94EC5">
      <w:pPr>
        <w:widowControl/>
        <w:numPr>
          <w:ilvl w:val="1"/>
          <w:numId w:val="7"/>
        </w:numPr>
        <w:ind w:left="811" w:hanging="357"/>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Изолировать от источника - Режим объекта устанавливается на «Выключен». При этом автоматически добавляется в список и переводится в режим отключения вся изолирующая объект от источника запорная арматура;</w:t>
      </w:r>
    </w:p>
    <w:p w14:paraId="7FE43227" w14:textId="77777777" w:rsidR="00D94EC5" w:rsidRPr="00D94276" w:rsidRDefault="00D94EC5" w:rsidP="00D94EC5">
      <w:pPr>
        <w:widowControl/>
        <w:numPr>
          <w:ilvl w:val="1"/>
          <w:numId w:val="7"/>
        </w:numPr>
        <w:ind w:left="811" w:hanging="357"/>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Отключить от источника - Режим объекта устанавливается на «Выключен». При этом автоматически добавляется в список и переводится в режим отключения вся отключающая объект от источника запорная арматура.</w:t>
      </w:r>
    </w:p>
    <w:p w14:paraId="6BF3C0E2" w14:textId="77777777" w:rsidR="00D94EC5" w:rsidRPr="00D94276" w:rsidRDefault="00D94EC5" w:rsidP="00D94EC5">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При анализе переключений определяется, какие объекты попадают под отключения, и включает в себя: </w:t>
      </w:r>
    </w:p>
    <w:p w14:paraId="013B8B6D" w14:textId="77777777" w:rsidR="00D94EC5" w:rsidRPr="00D94276" w:rsidRDefault="00D94EC5" w:rsidP="00D94EC5">
      <w:pPr>
        <w:widowControl/>
        <w:numPr>
          <w:ilvl w:val="0"/>
          <w:numId w:val="8"/>
        </w:num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Вывод информации по отключенным объектам сети;</w:t>
      </w:r>
    </w:p>
    <w:p w14:paraId="646088AC" w14:textId="77777777" w:rsidR="00D94EC5" w:rsidRPr="00D94276" w:rsidRDefault="00D94EC5" w:rsidP="00D94EC5">
      <w:pPr>
        <w:widowControl/>
        <w:numPr>
          <w:ilvl w:val="0"/>
          <w:numId w:val="8"/>
        </w:num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расчет объемов внутренних систем теплопотребления и нагрузок на системы теплопотребления при данных изменениях в сети;</w:t>
      </w:r>
    </w:p>
    <w:p w14:paraId="6668118A" w14:textId="77777777" w:rsidR="00D94EC5" w:rsidRPr="00D94276" w:rsidRDefault="00D94EC5" w:rsidP="00D94EC5">
      <w:pPr>
        <w:widowControl/>
        <w:numPr>
          <w:ilvl w:val="0"/>
          <w:numId w:val="8"/>
        </w:num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отображение результатов расчета на карте в виде тематической раскраски;</w:t>
      </w:r>
    </w:p>
    <w:p w14:paraId="4175C562" w14:textId="77777777" w:rsidR="00D94EC5" w:rsidRPr="00D94276" w:rsidRDefault="00D94EC5" w:rsidP="00D94EC5">
      <w:pPr>
        <w:widowControl/>
        <w:numPr>
          <w:ilvl w:val="0"/>
          <w:numId w:val="8"/>
        </w:num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вывод табличных данных в отчет, с последующей возможностью их печати, экспорта в формат </w:t>
      </w:r>
      <w:r w:rsidRPr="00D94276">
        <w:rPr>
          <w:rFonts w:ascii="Arial" w:eastAsia="Times New Roman" w:hAnsi="Arial" w:cs="Arial"/>
          <w:color w:val="000000"/>
          <w:sz w:val="24"/>
          <w:szCs w:val="24"/>
          <w:lang w:eastAsia="ru-RU"/>
        </w:rPr>
        <w:t>MS</w:t>
      </w:r>
      <w:r w:rsidRPr="00D94276">
        <w:rPr>
          <w:rFonts w:ascii="Arial" w:eastAsia="Times New Roman" w:hAnsi="Arial" w:cs="Arial"/>
          <w:color w:val="000000"/>
          <w:sz w:val="24"/>
          <w:szCs w:val="24"/>
          <w:lang w:val="ru-RU" w:eastAsia="ru-RU"/>
        </w:rPr>
        <w:t xml:space="preserve"> </w:t>
      </w:r>
      <w:r w:rsidRPr="00D94276">
        <w:rPr>
          <w:rFonts w:ascii="Arial" w:eastAsia="Times New Roman" w:hAnsi="Arial" w:cs="Arial"/>
          <w:color w:val="000000"/>
          <w:sz w:val="24"/>
          <w:szCs w:val="24"/>
          <w:lang w:eastAsia="ru-RU"/>
        </w:rPr>
        <w:t>Excel</w:t>
      </w:r>
      <w:r w:rsidRPr="00D94276">
        <w:rPr>
          <w:rFonts w:ascii="Arial" w:eastAsia="Times New Roman" w:hAnsi="Arial" w:cs="Arial"/>
          <w:color w:val="000000"/>
          <w:sz w:val="24"/>
          <w:szCs w:val="24"/>
          <w:lang w:val="ru-RU" w:eastAsia="ru-RU"/>
        </w:rPr>
        <w:t xml:space="preserve"> или </w:t>
      </w:r>
      <w:r w:rsidRPr="00D94276">
        <w:rPr>
          <w:rFonts w:ascii="Arial" w:eastAsia="Times New Roman" w:hAnsi="Arial" w:cs="Arial"/>
          <w:color w:val="000000"/>
          <w:sz w:val="24"/>
          <w:szCs w:val="24"/>
          <w:lang w:eastAsia="ru-RU"/>
        </w:rPr>
        <w:t>HTML</w:t>
      </w:r>
      <w:r w:rsidRPr="00D94276">
        <w:rPr>
          <w:rFonts w:ascii="Arial" w:eastAsia="Times New Roman" w:hAnsi="Arial" w:cs="Arial"/>
          <w:color w:val="000000"/>
          <w:sz w:val="24"/>
          <w:szCs w:val="24"/>
          <w:lang w:val="ru-RU" w:eastAsia="ru-RU"/>
        </w:rPr>
        <w:t>.</w:t>
      </w:r>
    </w:p>
    <w:p w14:paraId="1CBD72B2" w14:textId="77777777" w:rsidR="00CC6366" w:rsidRPr="00D94276" w:rsidRDefault="00CC6366" w:rsidP="00D94EC5">
      <w:pPr>
        <w:widowControl/>
        <w:jc w:val="both"/>
        <w:rPr>
          <w:rFonts w:ascii="Arial" w:eastAsia="Times New Roman" w:hAnsi="Arial" w:cs="Arial"/>
          <w:color w:val="000000"/>
          <w:sz w:val="24"/>
          <w:szCs w:val="24"/>
          <w:lang w:val="ru-RU" w:eastAsia="ru-RU"/>
        </w:rPr>
      </w:pPr>
    </w:p>
    <w:p w14:paraId="0BE2B032" w14:textId="77777777" w:rsidR="008E019C" w:rsidRPr="00D94276" w:rsidRDefault="008E019C">
      <w:pPr>
        <w:widowControl/>
        <w:spacing w:after="200" w:line="276" w:lineRule="auto"/>
        <w:rPr>
          <w:rFonts w:ascii="Arial" w:eastAsiaTheme="majorEastAsia" w:hAnsi="Arial" w:cs="Arial"/>
          <w:b/>
          <w:bCs/>
          <w:sz w:val="24"/>
          <w:szCs w:val="24"/>
          <w:lang w:val="ru-RU"/>
        </w:rPr>
      </w:pPr>
      <w:bookmarkStart w:id="209" w:name="_Toc420087920"/>
      <w:bookmarkStart w:id="210" w:name="_Toc420087989"/>
      <w:bookmarkStart w:id="211" w:name="_Toc420088290"/>
      <w:r w:rsidRPr="00D94276">
        <w:rPr>
          <w:rFonts w:ascii="Arial" w:hAnsi="Arial" w:cs="Arial"/>
          <w:sz w:val="24"/>
          <w:szCs w:val="24"/>
          <w:lang w:val="ru-RU"/>
        </w:rPr>
        <w:br w:type="page"/>
      </w:r>
    </w:p>
    <w:p w14:paraId="5ABE6E33" w14:textId="57FC7A0A" w:rsidR="00D94EC5" w:rsidRPr="00D94276" w:rsidRDefault="00D94EC5" w:rsidP="00D94EC5">
      <w:pPr>
        <w:pStyle w:val="2"/>
        <w:spacing w:before="0"/>
        <w:jc w:val="center"/>
        <w:rPr>
          <w:rFonts w:ascii="Arial" w:eastAsia="Times New Roman" w:hAnsi="Arial" w:cs="Arial"/>
          <w:color w:val="auto"/>
          <w:sz w:val="24"/>
          <w:szCs w:val="24"/>
          <w:lang w:val="ru-RU" w:eastAsia="ru-RU"/>
        </w:rPr>
      </w:pPr>
      <w:r w:rsidRPr="00D94276">
        <w:rPr>
          <w:rFonts w:ascii="Arial" w:hAnsi="Arial" w:cs="Arial"/>
          <w:color w:val="auto"/>
          <w:sz w:val="24"/>
          <w:szCs w:val="24"/>
          <w:lang w:val="ru-RU"/>
        </w:rPr>
        <w:lastRenderedPageBreak/>
        <w:t>3.3. Выполнение гидравлических расчетов</w:t>
      </w:r>
      <w:bookmarkEnd w:id="209"/>
      <w:bookmarkEnd w:id="210"/>
      <w:bookmarkEnd w:id="211"/>
    </w:p>
    <w:p w14:paraId="2EC966F7" w14:textId="77777777" w:rsidR="00D94EC5" w:rsidRPr="00D94276" w:rsidRDefault="00D94EC5" w:rsidP="00D94276">
      <w:pPr>
        <w:rPr>
          <w:rFonts w:ascii="Arial" w:hAnsi="Arial" w:cs="Arial"/>
          <w:b/>
          <w:sz w:val="24"/>
          <w:szCs w:val="24"/>
          <w:shd w:val="clear" w:color="auto" w:fill="FFFFFF"/>
          <w:lang w:val="ru-RU"/>
        </w:rPr>
      </w:pPr>
    </w:p>
    <w:p w14:paraId="1D0EE941" w14:textId="57619F0F" w:rsidR="00BC02A2" w:rsidRPr="00D94276" w:rsidRDefault="00BC02A2"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Электронная модель системы теплоснабжения </w:t>
      </w:r>
      <w:r w:rsidR="00795022" w:rsidRPr="00D94276">
        <w:rPr>
          <w:rFonts w:ascii="Arial" w:eastAsia="Times New Roman" w:hAnsi="Arial" w:cs="Arial"/>
          <w:color w:val="000000"/>
          <w:sz w:val="24"/>
          <w:szCs w:val="24"/>
          <w:lang w:val="ru-RU" w:eastAsia="ru-RU"/>
        </w:rPr>
        <w:t>г.</w:t>
      </w:r>
      <w:r w:rsidR="0092371F" w:rsidRPr="00D94276">
        <w:rPr>
          <w:rFonts w:ascii="Arial" w:eastAsia="Times New Roman" w:hAnsi="Arial" w:cs="Arial"/>
          <w:color w:val="000000"/>
          <w:sz w:val="24"/>
          <w:szCs w:val="24"/>
          <w:lang w:val="ru-RU" w:eastAsia="ru-RU"/>
        </w:rPr>
        <w:t>Парабель</w:t>
      </w:r>
      <w:r w:rsidRPr="00D94276">
        <w:rPr>
          <w:rFonts w:ascii="Arial" w:eastAsia="Times New Roman" w:hAnsi="Arial" w:cs="Arial"/>
          <w:color w:val="000000"/>
          <w:sz w:val="24"/>
          <w:szCs w:val="24"/>
          <w:lang w:val="ru-RU" w:eastAsia="ru-RU"/>
        </w:rPr>
        <w:t xml:space="preserve">, выполненная в программно-расчетном комплексе </w:t>
      </w:r>
      <w:r w:rsidRPr="00D94276">
        <w:rPr>
          <w:rFonts w:ascii="Arial" w:eastAsia="Times New Roman" w:hAnsi="Arial" w:cs="Arial"/>
          <w:color w:val="000000"/>
          <w:sz w:val="24"/>
          <w:szCs w:val="24"/>
          <w:lang w:eastAsia="ru-RU"/>
        </w:rPr>
        <w:t>ZuluThermo</w:t>
      </w:r>
      <w:r w:rsidRPr="00D94276">
        <w:rPr>
          <w:rFonts w:ascii="Arial" w:eastAsia="Times New Roman" w:hAnsi="Arial" w:cs="Arial"/>
          <w:color w:val="000000"/>
          <w:sz w:val="24"/>
          <w:szCs w:val="24"/>
          <w:lang w:val="ru-RU" w:eastAsia="ru-RU"/>
        </w:rPr>
        <w:t>, позволяет выполнять конструкторские, поверочные и наладочные расчеты. Запуск и выбор расчета осуществляется из меню «</w:t>
      </w:r>
      <w:r w:rsidRPr="00D94276">
        <w:rPr>
          <w:rFonts w:ascii="Arial" w:eastAsia="Times New Roman" w:hAnsi="Arial" w:cs="Arial"/>
          <w:color w:val="000000"/>
          <w:sz w:val="24"/>
          <w:szCs w:val="24"/>
          <w:lang w:eastAsia="ru-RU"/>
        </w:rPr>
        <w:t>ZuluThermo</w:t>
      </w:r>
      <w:r w:rsidRPr="00D94276">
        <w:rPr>
          <w:rFonts w:ascii="Arial" w:eastAsia="Times New Roman" w:hAnsi="Arial" w:cs="Arial"/>
          <w:color w:val="000000"/>
          <w:sz w:val="24"/>
          <w:szCs w:val="24"/>
          <w:lang w:val="ru-RU" w:eastAsia="ru-RU"/>
        </w:rPr>
        <w:t>».</w:t>
      </w:r>
    </w:p>
    <w:p w14:paraId="601734CF" w14:textId="77777777" w:rsidR="00BC02A2" w:rsidRPr="00D94276" w:rsidRDefault="00BC02A2" w:rsidP="00D94EC5">
      <w:pPr>
        <w:ind w:firstLine="708"/>
        <w:rPr>
          <w:rFonts w:ascii="Arial" w:eastAsia="Times New Roman" w:hAnsi="Arial" w:cs="Arial"/>
          <w:color w:val="000000"/>
          <w:sz w:val="24"/>
          <w:szCs w:val="24"/>
          <w:lang w:val="ru-RU" w:eastAsia="ru-RU"/>
        </w:rPr>
      </w:pPr>
    </w:p>
    <w:p w14:paraId="2692966E" w14:textId="12A76F27" w:rsidR="00BC02A2" w:rsidRPr="00D94276" w:rsidRDefault="00BC02A2" w:rsidP="00BC02A2">
      <w:pPr>
        <w:pStyle w:val="3"/>
        <w:spacing w:before="0"/>
        <w:jc w:val="center"/>
        <w:rPr>
          <w:rFonts w:ascii="Arial" w:eastAsia="Times New Roman" w:hAnsi="Arial" w:cs="Arial"/>
          <w:color w:val="auto"/>
          <w:sz w:val="24"/>
          <w:szCs w:val="24"/>
          <w:lang w:val="ru-RU" w:eastAsia="ru-RU"/>
        </w:rPr>
      </w:pPr>
      <w:bookmarkStart w:id="212" w:name="_Toc420087921"/>
      <w:bookmarkStart w:id="213" w:name="_Toc420087990"/>
      <w:bookmarkStart w:id="214" w:name="_Toc420088291"/>
      <w:r w:rsidRPr="00D94276">
        <w:rPr>
          <w:rFonts w:ascii="Arial" w:hAnsi="Arial" w:cs="Arial"/>
          <w:color w:val="auto"/>
          <w:sz w:val="24"/>
          <w:szCs w:val="24"/>
          <w:lang w:val="ru-RU"/>
        </w:rPr>
        <w:t>3.3.1. Наладочный расчет</w:t>
      </w:r>
      <w:bookmarkEnd w:id="212"/>
      <w:bookmarkEnd w:id="213"/>
      <w:bookmarkEnd w:id="214"/>
    </w:p>
    <w:p w14:paraId="5E32771A" w14:textId="77777777" w:rsidR="00BC02A2" w:rsidRPr="00D94276" w:rsidRDefault="00BC02A2" w:rsidP="00D94EC5">
      <w:pPr>
        <w:ind w:firstLine="708"/>
        <w:rPr>
          <w:rFonts w:ascii="Arial" w:eastAsia="Times New Roman" w:hAnsi="Arial" w:cs="Arial"/>
          <w:color w:val="000000"/>
          <w:sz w:val="24"/>
          <w:szCs w:val="24"/>
          <w:lang w:val="ru-RU" w:eastAsia="ru-RU"/>
        </w:rPr>
      </w:pPr>
    </w:p>
    <w:p w14:paraId="4CF7AE48"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Целью наладочного расчета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w:t>
      </w:r>
    </w:p>
    <w:p w14:paraId="54E5E981"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В результате наладочного расчета определяются номера элеваторов, диаметры сопел и дросселирующих устройств, а также места их установки.</w:t>
      </w:r>
    </w:p>
    <w:p w14:paraId="133BE28B"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w:t>
      </w:r>
    </w:p>
    <w:p w14:paraId="7B6E9874" w14:textId="0AA2FDC6"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Наладочный расчет </w:t>
      </w:r>
      <w:r w:rsidR="00BC02A2" w:rsidRPr="00D94276">
        <w:rPr>
          <w:rFonts w:ascii="Arial" w:eastAsia="Times New Roman" w:hAnsi="Arial" w:cs="Arial"/>
          <w:color w:val="000000"/>
          <w:sz w:val="24"/>
          <w:szCs w:val="24"/>
          <w:lang w:val="ru-RU" w:eastAsia="ru-RU"/>
        </w:rPr>
        <w:t>–</w:t>
      </w:r>
      <w:r w:rsidRPr="00D94276">
        <w:rPr>
          <w:rFonts w:ascii="Arial" w:eastAsia="Times New Roman" w:hAnsi="Arial" w:cs="Arial"/>
          <w:color w:val="000000"/>
          <w:sz w:val="24"/>
          <w:szCs w:val="24"/>
          <w:lang w:val="ru-RU" w:eastAsia="ru-RU"/>
        </w:rPr>
        <w:t xml:space="preserve"> это условный расчетный прием для подбора дросселирующих устройств и определения мест их установки. </w:t>
      </w:r>
    </w:p>
    <w:p w14:paraId="5CDB8F8D"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Далее рассматривается методика наладочного расчета для открытых и закрытых систем горячего водоснабжения, отдельно рассматриваются неавтоматизированные системы и системы с установленным на систему ГВС регулятором температуры.</w:t>
      </w:r>
    </w:p>
    <w:p w14:paraId="6E1F0656"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Все приведенные расчеты и выводы применимы при центральном качественном регулировании по отопительной нагрузке.</w:t>
      </w:r>
    </w:p>
    <w:p w14:paraId="37430395" w14:textId="77777777" w:rsidR="00D94EC5" w:rsidRPr="00D94276" w:rsidRDefault="00D94EC5" w:rsidP="00D94276">
      <w:pPr>
        <w:rPr>
          <w:rFonts w:ascii="Arial" w:eastAsia="Calibri" w:hAnsi="Arial" w:cs="Arial"/>
          <w:b/>
          <w:bCs/>
          <w:sz w:val="24"/>
          <w:szCs w:val="24"/>
          <w:lang w:val="ru-RU"/>
        </w:rPr>
      </w:pPr>
    </w:p>
    <w:p w14:paraId="20ED4C2A" w14:textId="49139499" w:rsidR="00D94EC5" w:rsidRPr="00D94276" w:rsidRDefault="00BC02A2" w:rsidP="00BC02A2">
      <w:pPr>
        <w:pStyle w:val="3"/>
        <w:spacing w:before="0"/>
        <w:jc w:val="center"/>
        <w:rPr>
          <w:rFonts w:ascii="Arial" w:hAnsi="Arial" w:cs="Arial"/>
          <w:color w:val="auto"/>
          <w:sz w:val="24"/>
          <w:szCs w:val="24"/>
          <w:lang w:val="ru-RU"/>
        </w:rPr>
      </w:pPr>
      <w:bookmarkStart w:id="215" w:name="_Toc365017972"/>
      <w:bookmarkStart w:id="216" w:name="_Toc365021139"/>
      <w:bookmarkStart w:id="217" w:name="_Toc365021537"/>
      <w:bookmarkStart w:id="218" w:name="_Toc365021646"/>
      <w:bookmarkStart w:id="219" w:name="_Toc365022043"/>
      <w:bookmarkStart w:id="220" w:name="_Toc372904675"/>
      <w:bookmarkStart w:id="221" w:name="_Toc372904779"/>
      <w:bookmarkStart w:id="222" w:name="_Toc420087922"/>
      <w:bookmarkStart w:id="223" w:name="_Toc420087991"/>
      <w:bookmarkStart w:id="224" w:name="_Toc420088292"/>
      <w:r w:rsidRPr="00D94276">
        <w:rPr>
          <w:rFonts w:ascii="Arial" w:hAnsi="Arial" w:cs="Arial"/>
          <w:color w:val="auto"/>
          <w:sz w:val="24"/>
          <w:szCs w:val="24"/>
          <w:lang w:val="ru-RU"/>
        </w:rPr>
        <w:t>3.3.1.1.</w:t>
      </w:r>
      <w:r w:rsidR="00D94EC5" w:rsidRPr="00D94276">
        <w:rPr>
          <w:rFonts w:ascii="Arial" w:hAnsi="Arial" w:cs="Arial"/>
          <w:color w:val="auto"/>
          <w:sz w:val="24"/>
          <w:szCs w:val="24"/>
          <w:lang w:val="ru-RU"/>
        </w:rPr>
        <w:t xml:space="preserve"> Открытая система горячего водоснабжения</w:t>
      </w:r>
      <w:bookmarkEnd w:id="215"/>
      <w:bookmarkEnd w:id="216"/>
      <w:bookmarkEnd w:id="217"/>
      <w:bookmarkEnd w:id="218"/>
      <w:bookmarkEnd w:id="219"/>
      <w:bookmarkEnd w:id="220"/>
      <w:bookmarkEnd w:id="221"/>
      <w:bookmarkEnd w:id="222"/>
      <w:bookmarkEnd w:id="223"/>
      <w:bookmarkEnd w:id="224"/>
    </w:p>
    <w:p w14:paraId="4A8FA35A" w14:textId="77777777" w:rsidR="00D94EC5" w:rsidRPr="00D94276" w:rsidRDefault="00D94EC5" w:rsidP="00D94EC5">
      <w:pPr>
        <w:rPr>
          <w:rFonts w:ascii="Arial" w:hAnsi="Arial" w:cs="Arial"/>
          <w:sz w:val="24"/>
          <w:szCs w:val="24"/>
          <w:lang w:val="ru-RU"/>
        </w:rPr>
      </w:pPr>
    </w:p>
    <w:p w14:paraId="037A811A" w14:textId="304F3CDA" w:rsidR="00D94EC5" w:rsidRPr="00D94276" w:rsidRDefault="00D94EC5" w:rsidP="00BC02A2">
      <w:pPr>
        <w:pStyle w:val="af"/>
        <w:spacing w:before="0" w:beforeAutospacing="0" w:after="0" w:afterAutospacing="0"/>
        <w:ind w:firstLine="708"/>
        <w:jc w:val="both"/>
        <w:rPr>
          <w:rFonts w:ascii="Arial" w:hAnsi="Arial" w:cs="Arial"/>
        </w:rPr>
      </w:pPr>
      <w:r w:rsidRPr="00D94276">
        <w:rPr>
          <w:rFonts w:ascii="Arial" w:hAnsi="Arial" w:cs="Arial"/>
        </w:rPr>
        <w:t xml:space="preserve">Рассмотрим неавтоматизированную систему централизованного теплоснабжения, то есть ни один вид подключенной нагрузки не имеет регулирующих устройств. Абонентский ввод подключен к тепловой сети по схеме, представленной на рисунке 2.3. Система отопления подключена по зависимой схеме через элеваторный узел. Система горячего водоснабжения открытая. Места возможной установки дросселирующих устройств 1, 2, 3, 4 показаны на рисунке </w:t>
      </w:r>
      <w:r w:rsidR="00BC02A2" w:rsidRPr="00D94276">
        <w:rPr>
          <w:rFonts w:ascii="Arial" w:hAnsi="Arial" w:cs="Arial"/>
        </w:rPr>
        <w:t>3</w:t>
      </w:r>
      <w:r w:rsidRPr="00D94276">
        <w:rPr>
          <w:rFonts w:ascii="Arial" w:hAnsi="Arial" w:cs="Arial"/>
        </w:rPr>
        <w:t>.</w:t>
      </w:r>
      <w:r w:rsidR="00BC02A2" w:rsidRPr="00D94276">
        <w:rPr>
          <w:rFonts w:ascii="Arial" w:hAnsi="Arial" w:cs="Arial"/>
        </w:rPr>
        <w:t>18</w:t>
      </w:r>
      <w:r w:rsidRPr="00D94276">
        <w:rPr>
          <w:rFonts w:ascii="Arial" w:hAnsi="Arial" w:cs="Arial"/>
        </w:rPr>
        <w:t>.</w:t>
      </w:r>
    </w:p>
    <w:p w14:paraId="0DB767EA" w14:textId="77777777" w:rsidR="00D94EC5" w:rsidRPr="00D94276" w:rsidRDefault="00D94EC5" w:rsidP="00BC02A2">
      <w:pPr>
        <w:jc w:val="center"/>
        <w:rPr>
          <w:rFonts w:ascii="Arial" w:hAnsi="Arial" w:cs="Arial"/>
          <w:sz w:val="24"/>
          <w:szCs w:val="24"/>
          <w:lang w:eastAsia="ru-RU"/>
        </w:rPr>
      </w:pPr>
      <w:r w:rsidRPr="00D94276">
        <w:rPr>
          <w:rFonts w:ascii="Arial" w:hAnsi="Arial" w:cs="Arial"/>
          <w:noProof/>
          <w:sz w:val="24"/>
          <w:szCs w:val="24"/>
          <w:lang w:val="ru-RU" w:eastAsia="ru-RU"/>
        </w:rPr>
        <w:drawing>
          <wp:inline distT="0" distB="0" distL="0" distR="0" wp14:anchorId="5DB89B5B" wp14:editId="7813D9BC">
            <wp:extent cx="3762375" cy="1865118"/>
            <wp:effectExtent l="0" t="0" r="0" b="1905"/>
            <wp:docPr id="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3764144" cy="1865995"/>
                    </a:xfrm>
                    <a:prstGeom prst="rect">
                      <a:avLst/>
                    </a:prstGeom>
                    <a:noFill/>
                    <a:ln w="9525">
                      <a:noFill/>
                      <a:miter lim="800000"/>
                      <a:headEnd/>
                      <a:tailEnd/>
                    </a:ln>
                  </pic:spPr>
                </pic:pic>
              </a:graphicData>
            </a:graphic>
          </wp:inline>
        </w:drawing>
      </w:r>
    </w:p>
    <w:p w14:paraId="501A2897" w14:textId="278CDEC0" w:rsidR="00D94EC5" w:rsidRPr="00D94276" w:rsidRDefault="00D94EC5" w:rsidP="00BC02A2">
      <w:pPr>
        <w:pStyle w:val="2"/>
        <w:spacing w:before="0"/>
        <w:jc w:val="center"/>
        <w:rPr>
          <w:rFonts w:ascii="Arial" w:hAnsi="Arial" w:cs="Arial"/>
          <w:b w:val="0"/>
          <w:color w:val="auto"/>
          <w:sz w:val="24"/>
          <w:szCs w:val="24"/>
          <w:lang w:val="ru-RU"/>
        </w:rPr>
      </w:pPr>
      <w:bookmarkStart w:id="225" w:name="_Toc365021140"/>
      <w:bookmarkStart w:id="226" w:name="_Toc365021538"/>
      <w:bookmarkStart w:id="227" w:name="_Toc372904676"/>
      <w:bookmarkStart w:id="228" w:name="_Toc372904780"/>
      <w:bookmarkStart w:id="229" w:name="_Toc420087923"/>
      <w:bookmarkStart w:id="230" w:name="_Toc420087992"/>
      <w:bookmarkStart w:id="231" w:name="_Toc420088293"/>
      <w:r w:rsidRPr="00D94276">
        <w:rPr>
          <w:rFonts w:ascii="Arial" w:hAnsi="Arial" w:cs="Arial"/>
          <w:b w:val="0"/>
          <w:color w:val="auto"/>
          <w:sz w:val="24"/>
          <w:szCs w:val="24"/>
          <w:lang w:val="ru-RU" w:eastAsia="ru-RU"/>
        </w:rPr>
        <w:t>Рис</w:t>
      </w:r>
      <w:r w:rsidR="00BC02A2" w:rsidRPr="00D94276">
        <w:rPr>
          <w:rFonts w:ascii="Arial" w:hAnsi="Arial" w:cs="Arial"/>
          <w:b w:val="0"/>
          <w:color w:val="auto"/>
          <w:sz w:val="24"/>
          <w:szCs w:val="24"/>
          <w:lang w:val="ru-RU" w:eastAsia="ru-RU"/>
        </w:rPr>
        <w:t>. 3</w:t>
      </w:r>
      <w:r w:rsidRPr="00D94276">
        <w:rPr>
          <w:rFonts w:ascii="Arial" w:hAnsi="Arial" w:cs="Arial"/>
          <w:b w:val="0"/>
          <w:color w:val="auto"/>
          <w:sz w:val="24"/>
          <w:szCs w:val="24"/>
          <w:lang w:val="ru-RU" w:eastAsia="ru-RU"/>
        </w:rPr>
        <w:t>.</w:t>
      </w:r>
      <w:r w:rsidR="00BC02A2" w:rsidRPr="00D94276">
        <w:rPr>
          <w:rFonts w:ascii="Arial" w:hAnsi="Arial" w:cs="Arial"/>
          <w:b w:val="0"/>
          <w:color w:val="auto"/>
          <w:sz w:val="24"/>
          <w:szCs w:val="24"/>
          <w:lang w:val="ru-RU" w:eastAsia="ru-RU"/>
        </w:rPr>
        <w:t xml:space="preserve">18. </w:t>
      </w:r>
      <w:r w:rsidRPr="00D94276">
        <w:rPr>
          <w:rFonts w:ascii="Arial" w:hAnsi="Arial" w:cs="Arial"/>
          <w:b w:val="0"/>
          <w:color w:val="auto"/>
          <w:sz w:val="24"/>
          <w:szCs w:val="24"/>
          <w:lang w:val="ru-RU"/>
        </w:rPr>
        <w:t>Схема подключения абонентского ввода к открытой неавтоматизированной системе ГВС</w:t>
      </w:r>
      <w:bookmarkEnd w:id="225"/>
      <w:bookmarkEnd w:id="226"/>
      <w:bookmarkEnd w:id="227"/>
      <w:bookmarkEnd w:id="228"/>
      <w:bookmarkEnd w:id="229"/>
      <w:bookmarkEnd w:id="230"/>
      <w:bookmarkEnd w:id="231"/>
    </w:p>
    <w:p w14:paraId="1694059F" w14:textId="2C94FBCE" w:rsidR="008E019C" w:rsidRPr="00D94276" w:rsidRDefault="008E019C">
      <w:pPr>
        <w:widowControl/>
        <w:spacing w:after="200" w:line="276" w:lineRule="auto"/>
        <w:rPr>
          <w:rFonts w:ascii="Arial" w:hAnsi="Arial" w:cs="Arial"/>
          <w:bCs/>
          <w:sz w:val="24"/>
          <w:szCs w:val="24"/>
          <w:lang w:val="ru-RU"/>
        </w:rPr>
      </w:pPr>
      <w:r w:rsidRPr="00D94276">
        <w:rPr>
          <w:rFonts w:ascii="Arial" w:hAnsi="Arial" w:cs="Arial"/>
          <w:bCs/>
          <w:sz w:val="24"/>
          <w:szCs w:val="24"/>
          <w:lang w:val="ru-RU"/>
        </w:rPr>
        <w:br w:type="page"/>
      </w:r>
    </w:p>
    <w:p w14:paraId="6A8CE713" w14:textId="77777777" w:rsidR="00D94EC5" w:rsidRPr="00D94276" w:rsidRDefault="00D94EC5" w:rsidP="00D94EC5">
      <w:pPr>
        <w:rPr>
          <w:rFonts w:ascii="Arial" w:hAnsi="Arial" w:cs="Arial"/>
          <w:bCs/>
          <w:sz w:val="24"/>
          <w:szCs w:val="24"/>
          <w:lang w:val="ru-RU"/>
        </w:rPr>
      </w:pPr>
    </w:p>
    <w:p w14:paraId="47A8534B" w14:textId="77777777" w:rsidR="00D94EC5" w:rsidRPr="00D94276" w:rsidRDefault="00D94EC5" w:rsidP="00BC02A2">
      <w:pPr>
        <w:ind w:firstLine="709"/>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Дросселирующие устройства 1, 2, устанавливаемые на систему отопления должны подбираться на самый неблагоприятный режим работы. Самый неблагоприятный режим работы характеризуется следующими расчетными параметрами: </w:t>
      </w:r>
    </w:p>
    <w:p w14:paraId="1F90365F" w14:textId="77777777" w:rsidR="00D94EC5" w:rsidRPr="00D94276" w:rsidRDefault="00D94EC5" w:rsidP="00BC02A2">
      <w:pPr>
        <w:ind w:firstLine="709"/>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 </w:t>
      </w:r>
      <w:r w:rsidR="00BC02A2" w:rsidRPr="00D94276">
        <w:rPr>
          <w:rFonts w:ascii="Arial" w:eastAsia="Times New Roman" w:hAnsi="Arial" w:cs="Arial"/>
          <w:position w:val="-14"/>
          <w:sz w:val="24"/>
          <w:szCs w:val="24"/>
          <w:lang w:eastAsia="ru-RU"/>
        </w:rPr>
        <w:object w:dxaOrig="320" w:dyaOrig="340" w14:anchorId="123186E3">
          <v:shape id="_x0000_i1029" type="#_x0000_t75" style="width:19.5pt;height:18.75pt" o:ole="">
            <v:imagedata r:id="rId34" o:title=""/>
          </v:shape>
          <o:OLEObject Type="Embed" ProgID="Equation.3" ShapeID="_x0000_i1029" DrawAspect="Content" ObjectID="_1716534093" r:id="rId35"/>
        </w:object>
      </w:r>
      <w:r w:rsidRPr="00D94276">
        <w:rPr>
          <w:rFonts w:ascii="Arial" w:eastAsia="Times New Roman" w:hAnsi="Arial" w:cs="Arial"/>
          <w:sz w:val="24"/>
          <w:szCs w:val="24"/>
          <w:lang w:val="ru-RU" w:eastAsia="ru-RU"/>
        </w:rPr>
        <w:t>– расчетная температура теплоносителя в подающем трубопроводе;</w:t>
      </w:r>
    </w:p>
    <w:p w14:paraId="7A8290FB" w14:textId="77777777" w:rsidR="00D94EC5" w:rsidRPr="00D94276" w:rsidRDefault="00D94EC5" w:rsidP="00BC02A2">
      <w:pPr>
        <w:ind w:firstLine="709"/>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 </w:t>
      </w:r>
      <w:r w:rsidR="00BC02A2" w:rsidRPr="00D94276">
        <w:rPr>
          <w:rFonts w:ascii="Arial" w:eastAsia="Times New Roman" w:hAnsi="Arial" w:cs="Arial"/>
          <w:position w:val="-14"/>
          <w:sz w:val="24"/>
          <w:szCs w:val="24"/>
          <w:lang w:eastAsia="ru-RU"/>
        </w:rPr>
        <w:object w:dxaOrig="340" w:dyaOrig="340" w14:anchorId="111063E2">
          <v:shape id="_x0000_i1030" type="#_x0000_t75" style="width:18.75pt;height:18.75pt" o:ole="">
            <v:imagedata r:id="rId36" o:title=""/>
          </v:shape>
          <o:OLEObject Type="Embed" ProgID="Equation.3" ShapeID="_x0000_i1030" DrawAspect="Content" ObjectID="_1716534094" r:id="rId37"/>
        </w:object>
      </w:r>
      <w:r w:rsidRPr="00D94276">
        <w:rPr>
          <w:rFonts w:ascii="Arial" w:eastAsia="Times New Roman" w:hAnsi="Arial" w:cs="Arial"/>
          <w:sz w:val="24"/>
          <w:szCs w:val="24"/>
          <w:lang w:val="ru-RU" w:eastAsia="ru-RU"/>
        </w:rPr>
        <w:t>– расчетная температура теплоносителя в обратном трубопроводе;</w:t>
      </w:r>
    </w:p>
    <w:p w14:paraId="7E00EF68" w14:textId="77777777" w:rsidR="00D94EC5" w:rsidRPr="00D94276" w:rsidRDefault="00D94EC5" w:rsidP="00BC02A2">
      <w:pPr>
        <w:ind w:firstLine="709"/>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 </w:t>
      </w:r>
      <w:r w:rsidR="00BC02A2" w:rsidRPr="00D94276">
        <w:rPr>
          <w:rFonts w:ascii="Arial" w:eastAsia="Times New Roman" w:hAnsi="Arial" w:cs="Arial"/>
          <w:position w:val="-14"/>
          <w:sz w:val="24"/>
          <w:szCs w:val="24"/>
          <w:lang w:eastAsia="ru-RU"/>
        </w:rPr>
        <w:object w:dxaOrig="340" w:dyaOrig="340" w14:anchorId="3CD493C8">
          <v:shape id="_x0000_i1031" type="#_x0000_t75" style="width:21pt;height:21pt" o:ole="">
            <v:imagedata r:id="rId38" o:title=""/>
          </v:shape>
          <o:OLEObject Type="Embed" ProgID="Equation.3" ShapeID="_x0000_i1031" DrawAspect="Content" ObjectID="_1716534095" r:id="rId39"/>
        </w:object>
      </w:r>
      <w:r w:rsidRPr="00D94276">
        <w:rPr>
          <w:rFonts w:ascii="Arial" w:eastAsia="Times New Roman" w:hAnsi="Arial" w:cs="Arial"/>
          <w:sz w:val="24"/>
          <w:szCs w:val="24"/>
          <w:lang w:val="ru-RU" w:eastAsia="ru-RU"/>
        </w:rPr>
        <w:t>– расчетная температура теплоносителя на систему отопления;</w:t>
      </w:r>
    </w:p>
    <w:p w14:paraId="04ED5D4C" w14:textId="77777777" w:rsidR="00D94EC5" w:rsidRPr="00D94276" w:rsidRDefault="00D94EC5" w:rsidP="00BC02A2">
      <w:pPr>
        <w:ind w:firstLine="709"/>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 </w:t>
      </w:r>
      <w:r w:rsidR="00BC02A2" w:rsidRPr="00D94276">
        <w:rPr>
          <w:rFonts w:ascii="Arial" w:eastAsia="Times New Roman" w:hAnsi="Arial" w:cs="Arial"/>
          <w:position w:val="-14"/>
          <w:sz w:val="24"/>
          <w:szCs w:val="24"/>
          <w:lang w:eastAsia="ru-RU"/>
        </w:rPr>
        <w:object w:dxaOrig="499" w:dyaOrig="340" w14:anchorId="4236241A">
          <v:shape id="_x0000_i1032" type="#_x0000_t75" style="width:33.75pt;height:22.5pt" o:ole="">
            <v:imagedata r:id="rId40" o:title=""/>
          </v:shape>
          <o:OLEObject Type="Embed" ProgID="Equation.3" ShapeID="_x0000_i1032" DrawAspect="Content" ObjectID="_1716534096" r:id="rId41"/>
        </w:object>
      </w:r>
      <w:r w:rsidRPr="00D94276">
        <w:rPr>
          <w:rFonts w:ascii="Arial" w:eastAsia="Times New Roman" w:hAnsi="Arial" w:cs="Arial"/>
          <w:sz w:val="24"/>
          <w:szCs w:val="24"/>
          <w:lang w:val="ru-RU" w:eastAsia="ru-RU"/>
        </w:rPr>
        <w:t>– расчетная температура наружного воздуха.</w:t>
      </w:r>
    </w:p>
    <w:p w14:paraId="2120F178" w14:textId="77777777" w:rsidR="00D94EC5" w:rsidRPr="00D94276" w:rsidRDefault="00D94EC5" w:rsidP="00BC02A2">
      <w:pPr>
        <w:ind w:firstLine="709"/>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При этом подающий трубопровод тепловой сети должен быть нагружен максимальным расходом сетевой воды. Максимальный расход сетевой воды при наличии вентиляционной нагрузки определяется по следующей формуле: </w:t>
      </w:r>
    </w:p>
    <w:p w14:paraId="07DC5FAA" w14:textId="77777777" w:rsidR="00D94EC5" w:rsidRPr="00D94276" w:rsidRDefault="00BC02A2" w:rsidP="00BC02A2">
      <w:pPr>
        <w:ind w:firstLine="709"/>
        <w:jc w:val="center"/>
        <w:rPr>
          <w:rFonts w:ascii="Arial" w:eastAsia="Times New Roman" w:hAnsi="Arial" w:cs="Arial"/>
          <w:sz w:val="24"/>
          <w:szCs w:val="24"/>
          <w:lang w:val="ru-RU" w:eastAsia="ru-RU"/>
        </w:rPr>
      </w:pPr>
      <w:r w:rsidRPr="00D94276">
        <w:rPr>
          <w:rFonts w:ascii="Arial" w:eastAsia="Times New Roman" w:hAnsi="Arial" w:cs="Arial"/>
          <w:position w:val="-14"/>
          <w:sz w:val="24"/>
          <w:szCs w:val="24"/>
          <w:lang w:eastAsia="ru-RU"/>
        </w:rPr>
        <w:object w:dxaOrig="2079" w:dyaOrig="340" w14:anchorId="3213E3B2">
          <v:shape id="_x0000_i1033" type="#_x0000_t75" style="width:109.5pt;height:17.25pt" o:ole="">
            <v:imagedata r:id="rId42" o:title=""/>
          </v:shape>
          <o:OLEObject Type="Embed" ProgID="Equation.3" ShapeID="_x0000_i1033" DrawAspect="Content" ObjectID="_1716534097" r:id="rId43"/>
        </w:object>
      </w:r>
      <w:r w:rsidR="00D94EC5" w:rsidRPr="00D94276">
        <w:rPr>
          <w:rFonts w:ascii="Arial" w:eastAsia="Times New Roman" w:hAnsi="Arial" w:cs="Arial"/>
          <w:sz w:val="24"/>
          <w:szCs w:val="24"/>
          <w:lang w:val="ru-RU" w:eastAsia="ru-RU"/>
        </w:rPr>
        <w:t>.</w:t>
      </w:r>
    </w:p>
    <w:p w14:paraId="2C4EB2C8" w14:textId="77777777" w:rsidR="00D94EC5" w:rsidRPr="00D94276" w:rsidRDefault="00D94EC5" w:rsidP="00BC02A2">
      <w:pPr>
        <w:ind w:firstLine="709"/>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Расход воды на систему горячего водоснабжения определяется на точку излома температурного графика, при температуре воды в подающем трубопроводе, соответствующей 60°</w:t>
      </w:r>
      <w:r w:rsidRPr="00D94276">
        <w:rPr>
          <w:rFonts w:ascii="Arial" w:eastAsia="Times New Roman" w:hAnsi="Arial" w:cs="Arial"/>
          <w:sz w:val="24"/>
          <w:szCs w:val="24"/>
          <w:lang w:eastAsia="ru-RU"/>
        </w:rPr>
        <w:t>C</w:t>
      </w:r>
      <w:r w:rsidRPr="00D94276">
        <w:rPr>
          <w:rFonts w:ascii="Arial" w:eastAsia="Times New Roman" w:hAnsi="Arial" w:cs="Arial"/>
          <w:sz w:val="24"/>
          <w:szCs w:val="24"/>
          <w:lang w:val="ru-RU" w:eastAsia="ru-RU"/>
        </w:rPr>
        <w:t>. Отбор воды осуществляется из подающего трубопровода. При загрузке подающего трубопровода максимальным расходом сетевой воды располагаемый напор перед системой отопления будет минимальным, а значит и избыточный напор который должно погасить дросселирующее устройство тоже будет минимальным.</w:t>
      </w:r>
    </w:p>
    <w:p w14:paraId="622D7B12" w14:textId="77777777" w:rsidR="00D94EC5" w:rsidRPr="00D94276" w:rsidRDefault="00D94EC5" w:rsidP="00BC02A2">
      <w:pPr>
        <w:ind w:firstLine="708"/>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Дросселирующее устройство, для гашения избыточного напора на систему отопления, устанавливается, как правило, на подающем трубопроводе (точка 1), если не нарушается одно из следующих условий:</w:t>
      </w:r>
    </w:p>
    <w:p w14:paraId="05D74845" w14:textId="77777777" w:rsidR="00D94EC5" w:rsidRPr="00D94276" w:rsidRDefault="00D94EC5" w:rsidP="00BC02A2">
      <w:pPr>
        <w:widowControl/>
        <w:numPr>
          <w:ilvl w:val="0"/>
          <w:numId w:val="9"/>
        </w:numPr>
        <w:jc w:val="both"/>
        <w:rPr>
          <w:rFonts w:ascii="Arial" w:eastAsia="Times New Roman" w:hAnsi="Arial" w:cs="Arial"/>
          <w:sz w:val="24"/>
          <w:szCs w:val="24"/>
          <w:lang w:val="ru-RU" w:eastAsia="ru-RU"/>
        </w:rPr>
      </w:pPr>
      <w:bookmarkStart w:id="232" w:name="rdlst_regu_temp_sist_ZuluThermo"/>
      <w:bookmarkEnd w:id="232"/>
      <w:r w:rsidRPr="00D94276">
        <w:rPr>
          <w:rFonts w:ascii="Arial" w:eastAsia="Times New Roman" w:hAnsi="Arial" w:cs="Arial"/>
          <w:sz w:val="24"/>
          <w:szCs w:val="24"/>
          <w:lang w:val="ru-RU" w:eastAsia="ru-RU"/>
        </w:rPr>
        <w:t>Напор в обратном трубопроводе (после системы отопления) меньше высоты здания (опорожнение системы отопления);</w:t>
      </w:r>
    </w:p>
    <w:p w14:paraId="2EFC33AB" w14:textId="77777777" w:rsidR="00D94EC5" w:rsidRPr="00D94276" w:rsidRDefault="00D94EC5" w:rsidP="00BC02A2">
      <w:pPr>
        <w:widowControl/>
        <w:numPr>
          <w:ilvl w:val="0"/>
          <w:numId w:val="9"/>
        </w:numPr>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Установленное перед системой отопления дросселирующее устройство приводит к вскипанию воды в подающем трубопроводе.</w:t>
      </w:r>
    </w:p>
    <w:p w14:paraId="1C56EE3B" w14:textId="77777777" w:rsidR="00D94EC5" w:rsidRPr="00D94276" w:rsidRDefault="00D94EC5" w:rsidP="00BC02A2">
      <w:pPr>
        <w:ind w:firstLine="708"/>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Если эти условия нарушаются, дросселирующее устройство будет установлено на обратном трубопроводе (точка 2). В этом случае оно играет роль подпорного устройства. Однако, при установке дросселирующего устройства на обратном трубопроводе напор после дросселирующего устройства не должен превышать допустимого значения из условия прочности установленных приборов системы отопления здания, например, для чугунных радиаторов, 60 м. вод. ст. Если это условие будет нарушено, программное обеспечение автоматически подберет два дросселирующих устройства и поставит одно на подающем трубопроводе (1), другое на обратном (2). При этом все ограничения должны быть соблюдены. </w:t>
      </w:r>
    </w:p>
    <w:p w14:paraId="4DFE0F5F" w14:textId="77777777" w:rsidR="00D94EC5" w:rsidRPr="00D94276" w:rsidRDefault="00D94EC5" w:rsidP="00BC02A2">
      <w:pPr>
        <w:ind w:firstLine="708"/>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При наличии циркуляционного трубопровода и отборе воды на ГВС из подающего трубопровода устанавливается дросселирующее устройство (точка 4), ограничивающее расход воды на циркуляцию. В случае отбора воды из обратного трубопровода дросселирующее устройство (точка 4) должно шунтироваться байпасом. Подбор дросселирующего устройства (точка 4) проводится на циркуляционный расход и напор равный располагаемому напору перед системой ГВС минус потерям в системе ГВС, принимаемым 2-3 м. вод. ст. </w:t>
      </w:r>
    </w:p>
    <w:p w14:paraId="26A0835C" w14:textId="77777777" w:rsidR="00D94EC5" w:rsidRPr="00D94276" w:rsidRDefault="00D94EC5" w:rsidP="00BC02A2">
      <w:pPr>
        <w:ind w:firstLine="708"/>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При возможном отборе воды на ГВС из обратного трубопровода подбирается дросселирующее устройство (точка 3). Дросселирующее устройство (точка 3) при центральном регулировании отпуска теплоты по отопительной нагрузке подбирается на расчетный расход воды на отопление и потери напора равные потерям в системе ГВС.</w:t>
      </w:r>
    </w:p>
    <w:p w14:paraId="76DC1DB6" w14:textId="77777777" w:rsidR="00D94EC5" w:rsidRPr="00D94276" w:rsidRDefault="00D94EC5" w:rsidP="00BC02A2">
      <w:pPr>
        <w:ind w:firstLine="708"/>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Необходимо удостовериться что напор в трубопроводе из которого происхо</w:t>
      </w:r>
      <w:r w:rsidRPr="00D94276">
        <w:rPr>
          <w:rFonts w:ascii="Arial" w:eastAsia="Times New Roman" w:hAnsi="Arial" w:cs="Arial"/>
          <w:sz w:val="24"/>
          <w:szCs w:val="24"/>
          <w:lang w:val="ru-RU" w:eastAsia="ru-RU"/>
        </w:rPr>
        <w:lastRenderedPageBreak/>
        <w:t>дит водоразбор больше чем сумма высоты здания и потерь напора в системе ГВС.</w:t>
      </w:r>
    </w:p>
    <w:p w14:paraId="756CBF48" w14:textId="77777777" w:rsidR="00D94EC5" w:rsidRPr="00D94276" w:rsidRDefault="00D94EC5" w:rsidP="00BC02A2">
      <w:pPr>
        <w:ind w:firstLine="708"/>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Подбор дросселирующих устройств можно производить как с учетом так и без учета тепловых потерь в тепловой сети. При этом расчетные расходы для подбора дросселирующих устройств определяются по следующим зависимостям:</w:t>
      </w:r>
    </w:p>
    <w:p w14:paraId="67F32A36" w14:textId="77777777" w:rsidR="00D94EC5" w:rsidRPr="00D94276" w:rsidRDefault="00D94EC5" w:rsidP="00D94EC5">
      <w:pPr>
        <w:ind w:firstLine="708"/>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Расчетный расход теплоносителя на систему отопления без учета тепловых потерь, т/ч:</w:t>
      </w:r>
    </w:p>
    <w:p w14:paraId="76A73999" w14:textId="77777777" w:rsidR="00D94EC5" w:rsidRPr="00D94276" w:rsidRDefault="00BC02A2" w:rsidP="00D94EC5">
      <w:pPr>
        <w:ind w:firstLine="708"/>
        <w:jc w:val="center"/>
        <w:rPr>
          <w:rFonts w:ascii="Arial" w:eastAsia="Times New Roman" w:hAnsi="Arial" w:cs="Arial"/>
          <w:sz w:val="24"/>
          <w:szCs w:val="24"/>
          <w:lang w:val="ru-RU" w:eastAsia="ru-RU"/>
        </w:rPr>
      </w:pPr>
      <w:r w:rsidRPr="00D94276">
        <w:rPr>
          <w:rFonts w:ascii="Arial" w:eastAsia="Times New Roman" w:hAnsi="Arial" w:cs="Arial"/>
          <w:position w:val="-28"/>
          <w:sz w:val="24"/>
          <w:szCs w:val="24"/>
          <w:lang w:eastAsia="ru-RU"/>
        </w:rPr>
        <w:object w:dxaOrig="1680" w:dyaOrig="639" w14:anchorId="4012ECDF">
          <v:shape id="_x0000_i1034" type="#_x0000_t75" style="width:87.75pt;height:33.75pt" o:ole="">
            <v:imagedata r:id="rId44" o:title=""/>
          </v:shape>
          <o:OLEObject Type="Embed" ProgID="Equation.3" ShapeID="_x0000_i1034" DrawAspect="Content" ObjectID="_1716534098" r:id="rId45"/>
        </w:object>
      </w:r>
      <w:r w:rsidR="00D94EC5" w:rsidRPr="00D94276">
        <w:rPr>
          <w:rFonts w:ascii="Arial" w:eastAsia="Times New Roman" w:hAnsi="Arial" w:cs="Arial"/>
          <w:sz w:val="24"/>
          <w:szCs w:val="24"/>
          <w:lang w:val="ru-RU" w:eastAsia="ru-RU"/>
        </w:rPr>
        <w:t>;</w:t>
      </w:r>
    </w:p>
    <w:p w14:paraId="08599693" w14:textId="77777777" w:rsidR="00D94EC5" w:rsidRPr="00D94276" w:rsidRDefault="00D94EC5" w:rsidP="00D94EC5">
      <w:pPr>
        <w:ind w:firstLine="708"/>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Расчетный расход теплоносителя на систему ГВС без учета тепловых потерь, т/ч:</w:t>
      </w:r>
    </w:p>
    <w:p w14:paraId="6FF23FC5" w14:textId="77777777" w:rsidR="00D94EC5" w:rsidRPr="00D94276" w:rsidRDefault="00BC02A2" w:rsidP="00D94EC5">
      <w:pPr>
        <w:ind w:firstLine="708"/>
        <w:jc w:val="center"/>
        <w:rPr>
          <w:rFonts w:ascii="Arial" w:eastAsia="Times New Roman" w:hAnsi="Arial" w:cs="Arial"/>
          <w:sz w:val="24"/>
          <w:szCs w:val="24"/>
          <w:lang w:val="ru-RU" w:eastAsia="ru-RU"/>
        </w:rPr>
      </w:pPr>
      <w:r w:rsidRPr="00D94276">
        <w:rPr>
          <w:rFonts w:ascii="Arial" w:eastAsia="Times New Roman" w:hAnsi="Arial" w:cs="Arial"/>
          <w:position w:val="-26"/>
          <w:sz w:val="24"/>
          <w:szCs w:val="24"/>
          <w:lang w:eastAsia="ru-RU"/>
        </w:rPr>
        <w:object w:dxaOrig="1700" w:dyaOrig="639" w14:anchorId="3115EC3F">
          <v:shape id="_x0000_i1035" type="#_x0000_t75" style="width:89.25pt;height:33.75pt" o:ole="">
            <v:imagedata r:id="rId46" o:title=""/>
          </v:shape>
          <o:OLEObject Type="Embed" ProgID="Equation.3" ShapeID="_x0000_i1035" DrawAspect="Content" ObjectID="_1716534099" r:id="rId47"/>
        </w:object>
      </w:r>
      <w:r w:rsidR="00D94EC5" w:rsidRPr="00D94276">
        <w:rPr>
          <w:rFonts w:ascii="Arial" w:eastAsia="Times New Roman" w:hAnsi="Arial" w:cs="Arial"/>
          <w:sz w:val="24"/>
          <w:szCs w:val="24"/>
          <w:lang w:val="ru-RU" w:eastAsia="ru-RU"/>
        </w:rPr>
        <w:t>;</w:t>
      </w:r>
    </w:p>
    <w:p w14:paraId="3B855583" w14:textId="77777777" w:rsidR="00D94EC5" w:rsidRPr="00D94276" w:rsidRDefault="00D94EC5" w:rsidP="00D94EC5">
      <w:pPr>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где </w:t>
      </w:r>
      <w:r w:rsidRPr="00D94276">
        <w:rPr>
          <w:rFonts w:ascii="Arial" w:hAnsi="Arial" w:cs="Arial"/>
          <w:position w:val="-12"/>
          <w:sz w:val="24"/>
          <w:szCs w:val="24"/>
        </w:rPr>
        <w:object w:dxaOrig="260" w:dyaOrig="360" w14:anchorId="3115006F">
          <v:shape id="_x0000_i1036" type="#_x0000_t75" style="width:12.75pt;height:17.25pt" o:ole="">
            <v:imagedata r:id="rId48" o:title=""/>
          </v:shape>
          <o:OLEObject Type="Embed" ProgID="Equation.3" ShapeID="_x0000_i1036" DrawAspect="Content" ObjectID="_1716534100" r:id="rId49"/>
        </w:object>
      </w:r>
      <w:r w:rsidRPr="00D94276">
        <w:rPr>
          <w:rFonts w:ascii="Arial" w:hAnsi="Arial" w:cs="Arial"/>
          <w:sz w:val="24"/>
          <w:szCs w:val="24"/>
          <w:lang w:val="ru-RU"/>
        </w:rPr>
        <w:t xml:space="preserve"> </w:t>
      </w:r>
      <w:r w:rsidRPr="00D94276">
        <w:rPr>
          <w:rFonts w:ascii="Arial" w:eastAsia="Times New Roman" w:hAnsi="Arial" w:cs="Arial"/>
          <w:sz w:val="24"/>
          <w:szCs w:val="24"/>
          <w:lang w:val="ru-RU" w:eastAsia="ru-RU"/>
        </w:rPr>
        <w:t xml:space="preserve">– температура горячей воды на систему ГВС, </w:t>
      </w:r>
      <w:r w:rsidRPr="00D94276">
        <w:rPr>
          <w:rFonts w:ascii="Arial" w:hAnsi="Arial" w:cs="Arial"/>
          <w:position w:val="-12"/>
          <w:sz w:val="24"/>
          <w:szCs w:val="24"/>
        </w:rPr>
        <w:object w:dxaOrig="279" w:dyaOrig="360" w14:anchorId="0DBE6A1C">
          <v:shape id="_x0000_i1037" type="#_x0000_t75" style="width:12.75pt;height:17.25pt" o:ole="">
            <v:imagedata r:id="rId50" o:title=""/>
          </v:shape>
          <o:OLEObject Type="Embed" ProgID="Equation.3" ShapeID="_x0000_i1037" DrawAspect="Content" ObjectID="_1716534101" r:id="rId51"/>
        </w:object>
      </w:r>
      <w:r w:rsidRPr="00D94276">
        <w:rPr>
          <w:rFonts w:ascii="Arial" w:hAnsi="Arial" w:cs="Arial"/>
          <w:sz w:val="24"/>
          <w:szCs w:val="24"/>
          <w:lang w:val="ru-RU"/>
        </w:rPr>
        <w:t xml:space="preserve"> </w:t>
      </w:r>
      <w:r w:rsidRPr="00D94276">
        <w:rPr>
          <w:rFonts w:ascii="Arial" w:eastAsia="Times New Roman" w:hAnsi="Arial" w:cs="Arial"/>
          <w:sz w:val="24"/>
          <w:szCs w:val="24"/>
          <w:lang w:val="ru-RU" w:eastAsia="ru-RU"/>
        </w:rPr>
        <w:t>– температура холодной водопроводной воды.</w:t>
      </w:r>
    </w:p>
    <w:p w14:paraId="052E60A1" w14:textId="77777777" w:rsidR="00D94EC5" w:rsidRPr="00D94276" w:rsidRDefault="00D94EC5" w:rsidP="00D94EC5">
      <w:pPr>
        <w:ind w:firstLine="708"/>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Расчетный расход теплоносителя на систему вентиляции без учета тепловых потерь, т/ч:</w:t>
      </w:r>
    </w:p>
    <w:p w14:paraId="5F3DB264" w14:textId="77777777" w:rsidR="00D94EC5" w:rsidRPr="00D94276" w:rsidRDefault="00BC02A2" w:rsidP="00D94EC5">
      <w:pPr>
        <w:ind w:firstLine="708"/>
        <w:jc w:val="center"/>
        <w:rPr>
          <w:rFonts w:ascii="Arial" w:eastAsia="Times New Roman" w:hAnsi="Arial" w:cs="Arial"/>
          <w:sz w:val="24"/>
          <w:szCs w:val="24"/>
          <w:lang w:val="ru-RU" w:eastAsia="ru-RU"/>
        </w:rPr>
      </w:pPr>
      <w:r w:rsidRPr="00D94276">
        <w:rPr>
          <w:rFonts w:ascii="Arial" w:eastAsia="Times New Roman" w:hAnsi="Arial" w:cs="Arial"/>
          <w:position w:val="-28"/>
          <w:sz w:val="24"/>
          <w:szCs w:val="24"/>
          <w:lang w:eastAsia="ru-RU"/>
        </w:rPr>
        <w:object w:dxaOrig="1680" w:dyaOrig="639" w14:anchorId="5CF96819">
          <v:shape id="_x0000_i1038" type="#_x0000_t75" style="width:87.75pt;height:33.75pt" o:ole="">
            <v:imagedata r:id="rId52" o:title=""/>
          </v:shape>
          <o:OLEObject Type="Embed" ProgID="Equation.3" ShapeID="_x0000_i1038" DrawAspect="Content" ObjectID="_1716534102" r:id="rId53"/>
        </w:object>
      </w:r>
      <w:r w:rsidR="00D94EC5" w:rsidRPr="00D94276">
        <w:rPr>
          <w:rFonts w:ascii="Arial" w:eastAsia="Times New Roman" w:hAnsi="Arial" w:cs="Arial"/>
          <w:sz w:val="24"/>
          <w:szCs w:val="24"/>
          <w:lang w:val="ru-RU" w:eastAsia="ru-RU"/>
        </w:rPr>
        <w:t>;</w:t>
      </w:r>
    </w:p>
    <w:p w14:paraId="5CF17F1E" w14:textId="77777777" w:rsidR="00D94EC5" w:rsidRPr="00D94276" w:rsidRDefault="00D94EC5" w:rsidP="00D94EC5">
      <w:pPr>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где </w:t>
      </w:r>
      <w:r w:rsidRPr="00D94276">
        <w:rPr>
          <w:rFonts w:ascii="Arial" w:hAnsi="Arial" w:cs="Arial"/>
          <w:position w:val="-14"/>
          <w:sz w:val="24"/>
          <w:szCs w:val="24"/>
        </w:rPr>
        <w:object w:dxaOrig="360" w:dyaOrig="380" w14:anchorId="671B5C33">
          <v:shape id="_x0000_i1039" type="#_x0000_t75" style="width:17.25pt;height:18.75pt" o:ole="">
            <v:imagedata r:id="rId54" o:title=""/>
          </v:shape>
          <o:OLEObject Type="Embed" ProgID="Equation.3" ShapeID="_x0000_i1039" DrawAspect="Content" ObjectID="_1716534103" r:id="rId55"/>
        </w:object>
      </w:r>
      <w:r w:rsidRPr="00D94276">
        <w:rPr>
          <w:rFonts w:ascii="Arial" w:hAnsi="Arial" w:cs="Arial"/>
          <w:sz w:val="24"/>
          <w:szCs w:val="24"/>
          <w:lang w:val="ru-RU"/>
        </w:rPr>
        <w:t xml:space="preserve"> </w:t>
      </w:r>
      <w:r w:rsidRPr="00D94276">
        <w:rPr>
          <w:rFonts w:ascii="Arial" w:eastAsia="Times New Roman" w:hAnsi="Arial" w:cs="Arial"/>
          <w:sz w:val="24"/>
          <w:szCs w:val="24"/>
          <w:lang w:val="ru-RU" w:eastAsia="ru-RU"/>
        </w:rPr>
        <w:t>– расчетная температура сетевой воды после калорифера системы вентиляции.</w:t>
      </w:r>
    </w:p>
    <w:p w14:paraId="37A6851B" w14:textId="77777777" w:rsidR="00D94EC5" w:rsidRPr="00D94276" w:rsidRDefault="00D94EC5" w:rsidP="00D94EC5">
      <w:pPr>
        <w:ind w:firstLine="708"/>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Расход теплоносителя на систему отопления с учетом фактической температуры сетевой воды в подающем и обратном трубопроводах, т/ч:</w:t>
      </w:r>
    </w:p>
    <w:p w14:paraId="0A4D232B" w14:textId="11BCAB6E" w:rsidR="00D94EC5" w:rsidRPr="00D94276" w:rsidRDefault="00BC02A2" w:rsidP="00D94EC5">
      <w:pPr>
        <w:ind w:firstLine="708"/>
        <w:jc w:val="center"/>
        <w:rPr>
          <w:rFonts w:ascii="Arial" w:eastAsia="Times New Roman" w:hAnsi="Arial" w:cs="Arial"/>
          <w:sz w:val="24"/>
          <w:szCs w:val="24"/>
          <w:lang w:val="ru-RU" w:eastAsia="ru-RU"/>
        </w:rPr>
      </w:pPr>
      <w:r w:rsidRPr="00D94276">
        <w:rPr>
          <w:rFonts w:ascii="Arial" w:eastAsia="Times New Roman" w:hAnsi="Arial" w:cs="Arial"/>
          <w:position w:val="-28"/>
          <w:sz w:val="24"/>
          <w:szCs w:val="24"/>
          <w:lang w:eastAsia="ru-RU"/>
        </w:rPr>
        <w:object w:dxaOrig="1700" w:dyaOrig="639" w14:anchorId="1FACF78E">
          <v:shape id="_x0000_i1040" type="#_x0000_t75" style="width:90.75pt;height:23.25pt" o:ole="">
            <v:imagedata r:id="rId56" o:title=""/>
          </v:shape>
          <o:OLEObject Type="Embed" ProgID="Equation.3" ShapeID="_x0000_i1040" DrawAspect="Content" ObjectID="_1716534104" r:id="rId57"/>
        </w:object>
      </w:r>
      <w:r w:rsidR="00D94EC5" w:rsidRPr="00D94276">
        <w:rPr>
          <w:rFonts w:ascii="Arial" w:eastAsia="Times New Roman" w:hAnsi="Arial" w:cs="Arial"/>
          <w:sz w:val="24"/>
          <w:szCs w:val="24"/>
          <w:lang w:val="ru-RU" w:eastAsia="ru-RU"/>
        </w:rPr>
        <w:t>;</w:t>
      </w:r>
    </w:p>
    <w:p w14:paraId="4C4AF19A" w14:textId="77777777" w:rsidR="00D94EC5" w:rsidRPr="00D94276" w:rsidRDefault="00D94EC5" w:rsidP="00D94EC5">
      <w:pPr>
        <w:ind w:firstLine="708"/>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Расход теплоносителя на систему ГВС с учетом фактической температуры горячей и холодной воды, т/ч:</w:t>
      </w:r>
    </w:p>
    <w:p w14:paraId="722377A2" w14:textId="77777777" w:rsidR="00D94EC5" w:rsidRPr="00D94276" w:rsidRDefault="00BC02A2" w:rsidP="00D94EC5">
      <w:pPr>
        <w:ind w:firstLine="708"/>
        <w:jc w:val="center"/>
        <w:rPr>
          <w:rFonts w:ascii="Arial" w:eastAsia="Times New Roman" w:hAnsi="Arial" w:cs="Arial"/>
          <w:sz w:val="24"/>
          <w:szCs w:val="24"/>
          <w:lang w:val="ru-RU" w:eastAsia="ru-RU"/>
        </w:rPr>
      </w:pPr>
      <w:r w:rsidRPr="00D94276">
        <w:rPr>
          <w:rFonts w:ascii="Arial" w:eastAsia="Times New Roman" w:hAnsi="Arial" w:cs="Arial"/>
          <w:position w:val="-28"/>
          <w:sz w:val="24"/>
          <w:szCs w:val="24"/>
          <w:lang w:eastAsia="ru-RU"/>
        </w:rPr>
        <w:object w:dxaOrig="1960" w:dyaOrig="660" w14:anchorId="49A1D30F">
          <v:shape id="_x0000_i1041" type="#_x0000_t75" style="width:105.75pt;height:34.5pt" o:ole="">
            <v:imagedata r:id="rId58" o:title=""/>
          </v:shape>
          <o:OLEObject Type="Embed" ProgID="Equation.3" ShapeID="_x0000_i1041" DrawAspect="Content" ObjectID="_1716534105" r:id="rId59"/>
        </w:object>
      </w:r>
      <w:r w:rsidR="00D94EC5" w:rsidRPr="00D94276">
        <w:rPr>
          <w:rFonts w:ascii="Arial" w:eastAsia="Times New Roman" w:hAnsi="Arial" w:cs="Arial"/>
          <w:sz w:val="24"/>
          <w:szCs w:val="24"/>
          <w:lang w:val="ru-RU" w:eastAsia="ru-RU"/>
        </w:rPr>
        <w:t>;</w:t>
      </w:r>
    </w:p>
    <w:p w14:paraId="55B1881F" w14:textId="77777777" w:rsidR="00D94EC5" w:rsidRPr="00D94276" w:rsidRDefault="00D94EC5" w:rsidP="00D94EC5">
      <w:pPr>
        <w:ind w:firstLine="708"/>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Расход теплоносителя на систему вентиляции с учетом фактической температуры сетевой воды на входе и выходе из калорифера, т/ч:</w:t>
      </w:r>
    </w:p>
    <w:p w14:paraId="16BFFA49" w14:textId="77777777" w:rsidR="00D94EC5" w:rsidRPr="00D94276" w:rsidRDefault="00BC02A2" w:rsidP="00D94EC5">
      <w:pPr>
        <w:ind w:firstLine="708"/>
        <w:jc w:val="center"/>
        <w:rPr>
          <w:rFonts w:ascii="Arial" w:eastAsia="Times New Roman" w:hAnsi="Arial" w:cs="Arial"/>
          <w:sz w:val="24"/>
          <w:szCs w:val="24"/>
          <w:lang w:val="ru-RU" w:eastAsia="ru-RU"/>
        </w:rPr>
      </w:pPr>
      <w:r w:rsidRPr="00D94276">
        <w:rPr>
          <w:rFonts w:ascii="Arial" w:eastAsia="Times New Roman" w:hAnsi="Arial" w:cs="Arial"/>
          <w:position w:val="-28"/>
          <w:sz w:val="24"/>
          <w:szCs w:val="24"/>
          <w:lang w:eastAsia="ru-RU"/>
        </w:rPr>
        <w:object w:dxaOrig="1760" w:dyaOrig="639" w14:anchorId="602AC36F">
          <v:shape id="_x0000_i1042" type="#_x0000_t75" style="width:93pt;height:33.75pt" o:ole="">
            <v:imagedata r:id="rId60" o:title=""/>
          </v:shape>
          <o:OLEObject Type="Embed" ProgID="Equation.3" ShapeID="_x0000_i1042" DrawAspect="Content" ObjectID="_1716534106" r:id="rId61"/>
        </w:object>
      </w:r>
      <w:r w:rsidR="00D94EC5" w:rsidRPr="00D94276">
        <w:rPr>
          <w:rFonts w:ascii="Arial" w:eastAsia="Times New Roman" w:hAnsi="Arial" w:cs="Arial"/>
          <w:sz w:val="24"/>
          <w:szCs w:val="24"/>
          <w:lang w:val="ru-RU" w:eastAsia="ru-RU"/>
        </w:rPr>
        <w:t>;</w:t>
      </w:r>
    </w:p>
    <w:p w14:paraId="5DF18102" w14:textId="77777777" w:rsidR="00D94EC5" w:rsidRPr="00D94276" w:rsidRDefault="00D94EC5" w:rsidP="00D94EC5">
      <w:pPr>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ab/>
        <w:t xml:space="preserve">Перед установкой дросселирующих устройств на абонентском вводе необходимо выполнить два поверочных расчета: первый при максимальном отборе воды на ГВС из подающего трубопровода, второй при максимальном отборе воды на ГВС из обратного трубопровода (температура теплоносителя расчетная), при этом дросселирующие устройства должны быть взяты из наладки. </w:t>
      </w:r>
    </w:p>
    <w:p w14:paraId="33374304" w14:textId="07431322" w:rsidR="00D94EC5" w:rsidRPr="00D94276" w:rsidRDefault="00D94EC5" w:rsidP="00BC02A2">
      <w:pPr>
        <w:ind w:firstLine="708"/>
        <w:jc w:val="both"/>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В первом случае располагаемые напоры на потребителях будут минимальными, необходимо проверить, как поведет себя система отопления. Во втором случае располагаемый напор на потребителе будет максимальным. Необходима проверка на возможность опорожнения системы отопления. В случае, когда система отопления какого либо потребителя будет опорожняться, необходимо шайбу, установленную на подающем трубопроводе, перенести на обратный. В данном случае она будет выполнять роль подпорной шайбы. После перестановки шайбы необходимо снова проверить соблюдение всех условий приведенных выше.</w:t>
      </w:r>
    </w:p>
    <w:p w14:paraId="6A12CF63" w14:textId="77777777" w:rsidR="00D94EC5" w:rsidRPr="00D94276" w:rsidRDefault="00D94EC5" w:rsidP="00D94EC5">
      <w:pPr>
        <w:ind w:firstLine="708"/>
        <w:rPr>
          <w:rFonts w:ascii="Arial" w:eastAsia="Times New Roman" w:hAnsi="Arial" w:cs="Arial"/>
          <w:sz w:val="24"/>
          <w:szCs w:val="24"/>
          <w:lang w:val="ru-RU" w:eastAsia="ru-RU"/>
        </w:rPr>
      </w:pPr>
      <w:r w:rsidRPr="00D94276">
        <w:rPr>
          <w:rFonts w:ascii="Arial" w:eastAsia="Times New Roman" w:hAnsi="Arial" w:cs="Arial"/>
          <w:sz w:val="24"/>
          <w:szCs w:val="24"/>
          <w:lang w:val="ru-RU" w:eastAsia="ru-RU"/>
        </w:rPr>
        <w:t xml:space="preserve">Однако, при установке дросселирующего устройства на обратном трубопроводе напор после дросселирующего устройства не должен превышать допустимого значения из условия прочности установленных приборов системы отопления здания, </w:t>
      </w:r>
      <w:r w:rsidRPr="00D94276">
        <w:rPr>
          <w:rFonts w:ascii="Arial" w:eastAsia="Times New Roman" w:hAnsi="Arial" w:cs="Arial"/>
          <w:sz w:val="24"/>
          <w:szCs w:val="24"/>
          <w:lang w:val="ru-RU" w:eastAsia="ru-RU"/>
        </w:rPr>
        <w:lastRenderedPageBreak/>
        <w:t xml:space="preserve">например, для чугунных радиаторов, 60 м. вод. ст. Если это условие будет нарушено, программное обеспечение автоматически подберет два дросселирующих устройства и поставит одно на подающем трубопроводе (1), другое на обратном (2). При этом все ограничения должны быть соблюдены. </w:t>
      </w:r>
    </w:p>
    <w:p w14:paraId="2D97E154" w14:textId="77777777" w:rsidR="00D94EC5" w:rsidRPr="00D94276" w:rsidRDefault="00D94EC5" w:rsidP="00D94EC5">
      <w:pPr>
        <w:rPr>
          <w:rFonts w:ascii="Arial" w:eastAsia="Times New Roman" w:hAnsi="Arial" w:cs="Arial"/>
          <w:sz w:val="24"/>
          <w:szCs w:val="24"/>
          <w:lang w:val="ru-RU" w:eastAsia="ru-RU"/>
        </w:rPr>
      </w:pPr>
    </w:p>
    <w:p w14:paraId="36AC14EE" w14:textId="762B394B" w:rsidR="00D94EC5" w:rsidRPr="00D94276" w:rsidRDefault="00BC02A2" w:rsidP="00BC02A2">
      <w:pPr>
        <w:pStyle w:val="3"/>
        <w:spacing w:before="0"/>
        <w:jc w:val="center"/>
        <w:rPr>
          <w:rFonts w:ascii="Arial" w:hAnsi="Arial" w:cs="Arial"/>
          <w:color w:val="auto"/>
          <w:sz w:val="24"/>
          <w:szCs w:val="24"/>
          <w:lang w:val="ru-RU"/>
        </w:rPr>
      </w:pPr>
      <w:bookmarkStart w:id="233" w:name="_Toc365017973"/>
      <w:bookmarkStart w:id="234" w:name="_Toc365021141"/>
      <w:bookmarkStart w:id="235" w:name="_Toc365021539"/>
      <w:bookmarkStart w:id="236" w:name="_Toc365021648"/>
      <w:bookmarkStart w:id="237" w:name="_Toc365022044"/>
      <w:bookmarkStart w:id="238" w:name="_Toc372904677"/>
      <w:bookmarkStart w:id="239" w:name="_Toc372904781"/>
      <w:bookmarkStart w:id="240" w:name="_Toc420087924"/>
      <w:bookmarkStart w:id="241" w:name="_Toc420087993"/>
      <w:bookmarkStart w:id="242" w:name="_Toc420088294"/>
      <w:r w:rsidRPr="00D94276">
        <w:rPr>
          <w:rFonts w:ascii="Arial" w:hAnsi="Arial" w:cs="Arial"/>
          <w:color w:val="auto"/>
          <w:sz w:val="24"/>
          <w:szCs w:val="24"/>
          <w:lang w:val="ru-RU"/>
        </w:rPr>
        <w:t>3</w:t>
      </w:r>
      <w:r w:rsidR="00D94EC5" w:rsidRPr="00D94276">
        <w:rPr>
          <w:rFonts w:ascii="Arial" w:hAnsi="Arial" w:cs="Arial"/>
          <w:color w:val="auto"/>
          <w:sz w:val="24"/>
          <w:szCs w:val="24"/>
          <w:lang w:val="ru-RU"/>
        </w:rPr>
        <w:t>.</w:t>
      </w:r>
      <w:r w:rsidRPr="00D94276">
        <w:rPr>
          <w:rFonts w:ascii="Arial" w:hAnsi="Arial" w:cs="Arial"/>
          <w:color w:val="auto"/>
          <w:sz w:val="24"/>
          <w:szCs w:val="24"/>
          <w:lang w:val="ru-RU"/>
        </w:rPr>
        <w:t>3</w:t>
      </w:r>
      <w:r w:rsidR="00D94EC5" w:rsidRPr="00D94276">
        <w:rPr>
          <w:rFonts w:ascii="Arial" w:hAnsi="Arial" w:cs="Arial"/>
          <w:color w:val="auto"/>
          <w:sz w:val="24"/>
          <w:szCs w:val="24"/>
          <w:lang w:val="ru-RU"/>
        </w:rPr>
        <w:t>.</w:t>
      </w:r>
      <w:r w:rsidRPr="00D94276">
        <w:rPr>
          <w:rFonts w:ascii="Arial" w:hAnsi="Arial" w:cs="Arial"/>
          <w:color w:val="auto"/>
          <w:sz w:val="24"/>
          <w:szCs w:val="24"/>
          <w:lang w:val="ru-RU"/>
        </w:rPr>
        <w:t>1.</w:t>
      </w:r>
      <w:r w:rsidR="00D94EC5" w:rsidRPr="00D94276">
        <w:rPr>
          <w:rFonts w:ascii="Arial" w:hAnsi="Arial" w:cs="Arial"/>
          <w:color w:val="auto"/>
          <w:sz w:val="24"/>
          <w:szCs w:val="24"/>
          <w:lang w:val="ru-RU"/>
        </w:rPr>
        <w:t>2. Закрытая система горячего водоснабжения</w:t>
      </w:r>
      <w:bookmarkEnd w:id="233"/>
      <w:bookmarkEnd w:id="234"/>
      <w:bookmarkEnd w:id="235"/>
      <w:bookmarkEnd w:id="236"/>
      <w:bookmarkEnd w:id="237"/>
      <w:bookmarkEnd w:id="238"/>
      <w:bookmarkEnd w:id="239"/>
      <w:bookmarkEnd w:id="240"/>
      <w:bookmarkEnd w:id="241"/>
      <w:bookmarkEnd w:id="242"/>
    </w:p>
    <w:p w14:paraId="02ABB7E5" w14:textId="77777777" w:rsidR="00D94EC5" w:rsidRPr="00D94276" w:rsidRDefault="00D94EC5" w:rsidP="00D94276">
      <w:pPr>
        <w:rPr>
          <w:rFonts w:ascii="Arial" w:hAnsi="Arial" w:cs="Arial"/>
          <w:sz w:val="24"/>
          <w:szCs w:val="24"/>
          <w:lang w:val="ru-RU"/>
        </w:rPr>
      </w:pPr>
    </w:p>
    <w:p w14:paraId="10BA7FF8" w14:textId="4EB8B1F0" w:rsidR="00D94EC5" w:rsidRPr="00D94276" w:rsidRDefault="00D94EC5" w:rsidP="00D94EC5">
      <w:pPr>
        <w:ind w:firstLine="708"/>
        <w:jc w:val="both"/>
        <w:rPr>
          <w:rFonts w:ascii="Arial" w:eastAsia="Times New Roman" w:hAnsi="Arial" w:cs="Arial"/>
          <w:color w:val="000000"/>
          <w:sz w:val="24"/>
          <w:szCs w:val="24"/>
          <w:lang w:eastAsia="ru-RU"/>
        </w:rPr>
      </w:pPr>
      <w:r w:rsidRPr="00D94276">
        <w:rPr>
          <w:rFonts w:ascii="Arial" w:eastAsia="Times New Roman" w:hAnsi="Arial" w:cs="Arial"/>
          <w:sz w:val="24"/>
          <w:szCs w:val="24"/>
          <w:lang w:val="ru-RU" w:eastAsia="ru-RU"/>
        </w:rPr>
        <w:t xml:space="preserve">Рассмотрим абонентский ввод, подключенный к тепловой сети по схеме, представленной на рисунке 2.4. Система отопления </w:t>
      </w:r>
      <w:r w:rsidRPr="00D94276">
        <w:rPr>
          <w:rFonts w:ascii="Arial" w:eastAsia="Times New Roman" w:hAnsi="Arial" w:cs="Arial"/>
          <w:color w:val="000000"/>
          <w:sz w:val="24"/>
          <w:szCs w:val="24"/>
          <w:lang w:val="ru-RU" w:eastAsia="ru-RU"/>
        </w:rPr>
        <w:t xml:space="preserve">подключена по зависимой схеме через элеваторный узел. Система горячего водоснабжения закрытая, одноступенчатая, с параллельным подключением теплообменного аппарата. </w:t>
      </w:r>
      <w:r w:rsidRPr="00D94276">
        <w:rPr>
          <w:rFonts w:ascii="Arial" w:eastAsia="Times New Roman" w:hAnsi="Arial" w:cs="Arial"/>
          <w:color w:val="000000"/>
          <w:sz w:val="24"/>
          <w:szCs w:val="24"/>
          <w:lang w:eastAsia="ru-RU"/>
        </w:rPr>
        <w:t xml:space="preserve">Места возможной установки дросселирующих устройств 1, 2, 3 показаны на рисунке </w:t>
      </w:r>
      <w:r w:rsidR="00BC02A2" w:rsidRPr="00D94276">
        <w:rPr>
          <w:rFonts w:ascii="Arial" w:eastAsia="Times New Roman" w:hAnsi="Arial" w:cs="Arial"/>
          <w:color w:val="000000"/>
          <w:sz w:val="24"/>
          <w:szCs w:val="24"/>
          <w:lang w:val="ru-RU" w:eastAsia="ru-RU"/>
        </w:rPr>
        <w:t>3</w:t>
      </w:r>
      <w:r w:rsidRPr="00D94276">
        <w:rPr>
          <w:rFonts w:ascii="Arial" w:eastAsia="Times New Roman" w:hAnsi="Arial" w:cs="Arial"/>
          <w:color w:val="000000"/>
          <w:sz w:val="24"/>
          <w:szCs w:val="24"/>
          <w:lang w:eastAsia="ru-RU"/>
        </w:rPr>
        <w:t>.</w:t>
      </w:r>
      <w:r w:rsidR="00BC02A2" w:rsidRPr="00D94276">
        <w:rPr>
          <w:rFonts w:ascii="Arial" w:eastAsia="Times New Roman" w:hAnsi="Arial" w:cs="Arial"/>
          <w:color w:val="000000"/>
          <w:sz w:val="24"/>
          <w:szCs w:val="24"/>
          <w:lang w:val="ru-RU" w:eastAsia="ru-RU"/>
        </w:rPr>
        <w:t>19</w:t>
      </w:r>
      <w:r w:rsidRPr="00D94276">
        <w:rPr>
          <w:rFonts w:ascii="Arial" w:eastAsia="Times New Roman" w:hAnsi="Arial" w:cs="Arial"/>
          <w:color w:val="000000"/>
          <w:sz w:val="24"/>
          <w:szCs w:val="24"/>
          <w:lang w:eastAsia="ru-RU"/>
        </w:rPr>
        <w:t>.</w:t>
      </w:r>
    </w:p>
    <w:p w14:paraId="5DCC1447" w14:textId="77777777" w:rsidR="00D94EC5" w:rsidRPr="00D94276" w:rsidRDefault="00D94EC5" w:rsidP="00BC02A2">
      <w:pPr>
        <w:jc w:val="center"/>
        <w:rPr>
          <w:rFonts w:ascii="Arial" w:eastAsia="Times New Roman" w:hAnsi="Arial" w:cs="Arial"/>
          <w:color w:val="000000"/>
          <w:sz w:val="24"/>
          <w:szCs w:val="24"/>
          <w:lang w:eastAsia="ru-RU"/>
        </w:rPr>
      </w:pPr>
      <w:r w:rsidRPr="00D94276">
        <w:rPr>
          <w:rFonts w:ascii="Arial" w:eastAsia="Times New Roman" w:hAnsi="Arial" w:cs="Arial"/>
          <w:noProof/>
          <w:color w:val="000000"/>
          <w:sz w:val="24"/>
          <w:szCs w:val="24"/>
          <w:lang w:val="ru-RU" w:eastAsia="ru-RU"/>
        </w:rPr>
        <w:drawing>
          <wp:inline distT="0" distB="0" distL="0" distR="0" wp14:anchorId="6B685C41" wp14:editId="1DA8154A">
            <wp:extent cx="3880485" cy="1670050"/>
            <wp:effectExtent l="19050" t="0" r="5715" b="0"/>
            <wp:docPr id="3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a:srcRect/>
                    <a:stretch>
                      <a:fillRect/>
                    </a:stretch>
                  </pic:blipFill>
                  <pic:spPr bwMode="auto">
                    <a:xfrm>
                      <a:off x="0" y="0"/>
                      <a:ext cx="3880485" cy="1670050"/>
                    </a:xfrm>
                    <a:prstGeom prst="rect">
                      <a:avLst/>
                    </a:prstGeom>
                    <a:noFill/>
                    <a:ln w="9525">
                      <a:noFill/>
                      <a:miter lim="800000"/>
                      <a:headEnd/>
                      <a:tailEnd/>
                    </a:ln>
                  </pic:spPr>
                </pic:pic>
              </a:graphicData>
            </a:graphic>
          </wp:inline>
        </w:drawing>
      </w:r>
    </w:p>
    <w:p w14:paraId="7932C7B3" w14:textId="7A8DFE6D" w:rsidR="00D94EC5" w:rsidRPr="00D94276" w:rsidRDefault="00D94EC5" w:rsidP="00BC02A2">
      <w:pPr>
        <w:pStyle w:val="2"/>
        <w:spacing w:before="0"/>
        <w:jc w:val="center"/>
        <w:rPr>
          <w:rFonts w:ascii="Arial" w:hAnsi="Arial" w:cs="Arial"/>
          <w:b w:val="0"/>
          <w:color w:val="auto"/>
          <w:sz w:val="24"/>
          <w:szCs w:val="24"/>
          <w:lang w:val="ru-RU"/>
        </w:rPr>
      </w:pPr>
      <w:bookmarkStart w:id="243" w:name="_Toc365021142"/>
      <w:bookmarkStart w:id="244" w:name="_Toc365021540"/>
      <w:bookmarkStart w:id="245" w:name="_Toc372904678"/>
      <w:bookmarkStart w:id="246" w:name="_Toc372904782"/>
      <w:bookmarkStart w:id="247" w:name="_Toc420087925"/>
      <w:bookmarkStart w:id="248" w:name="_Toc420087994"/>
      <w:bookmarkStart w:id="249" w:name="_Toc420088295"/>
      <w:r w:rsidRPr="00D94276">
        <w:rPr>
          <w:rFonts w:ascii="Arial" w:hAnsi="Arial" w:cs="Arial"/>
          <w:b w:val="0"/>
          <w:color w:val="auto"/>
          <w:sz w:val="24"/>
          <w:szCs w:val="24"/>
          <w:lang w:val="ru-RU"/>
        </w:rPr>
        <w:t>Рис</w:t>
      </w:r>
      <w:r w:rsidR="00BC02A2" w:rsidRPr="00D94276">
        <w:rPr>
          <w:rFonts w:ascii="Arial" w:hAnsi="Arial" w:cs="Arial"/>
          <w:b w:val="0"/>
          <w:color w:val="auto"/>
          <w:sz w:val="24"/>
          <w:szCs w:val="24"/>
          <w:lang w:val="ru-RU"/>
        </w:rPr>
        <w:t>. 3</w:t>
      </w:r>
      <w:r w:rsidRPr="00D94276">
        <w:rPr>
          <w:rFonts w:ascii="Arial" w:hAnsi="Arial" w:cs="Arial"/>
          <w:b w:val="0"/>
          <w:color w:val="auto"/>
          <w:sz w:val="24"/>
          <w:szCs w:val="24"/>
          <w:lang w:val="ru-RU"/>
        </w:rPr>
        <w:t>.</w:t>
      </w:r>
      <w:r w:rsidR="00BC02A2" w:rsidRPr="00D94276">
        <w:rPr>
          <w:rFonts w:ascii="Arial" w:hAnsi="Arial" w:cs="Arial"/>
          <w:b w:val="0"/>
          <w:color w:val="auto"/>
          <w:sz w:val="24"/>
          <w:szCs w:val="24"/>
          <w:lang w:val="ru-RU"/>
        </w:rPr>
        <w:t xml:space="preserve">19. </w:t>
      </w:r>
      <w:r w:rsidRPr="00D94276">
        <w:rPr>
          <w:rFonts w:ascii="Arial" w:hAnsi="Arial" w:cs="Arial"/>
          <w:b w:val="0"/>
          <w:color w:val="auto"/>
          <w:sz w:val="24"/>
          <w:szCs w:val="24"/>
          <w:lang w:val="ru-RU"/>
        </w:rPr>
        <w:t>Схема подключения абонентского ввода к закрытой неавтоматизированной системе ГВС</w:t>
      </w:r>
      <w:bookmarkEnd w:id="243"/>
      <w:bookmarkEnd w:id="244"/>
      <w:bookmarkEnd w:id="245"/>
      <w:bookmarkEnd w:id="246"/>
      <w:bookmarkEnd w:id="247"/>
      <w:bookmarkEnd w:id="248"/>
      <w:bookmarkEnd w:id="249"/>
    </w:p>
    <w:p w14:paraId="2C240B0D" w14:textId="77777777" w:rsidR="00D94EC5" w:rsidRPr="00D94276" w:rsidRDefault="00D94EC5" w:rsidP="00D94EC5">
      <w:pPr>
        <w:jc w:val="both"/>
        <w:rPr>
          <w:rFonts w:ascii="Arial" w:eastAsia="Times New Roman" w:hAnsi="Arial" w:cs="Arial"/>
          <w:color w:val="000000"/>
          <w:sz w:val="24"/>
          <w:szCs w:val="24"/>
          <w:lang w:val="ru-RU" w:eastAsia="ru-RU"/>
        </w:rPr>
      </w:pPr>
    </w:p>
    <w:p w14:paraId="7DC8B049" w14:textId="77777777" w:rsidR="00D94EC5" w:rsidRPr="00D94276" w:rsidRDefault="00D94EC5" w:rsidP="00D94EC5">
      <w:pPr>
        <w:jc w:val="both"/>
        <w:rPr>
          <w:rFonts w:ascii="Arial" w:eastAsia="Times New Roman" w:hAnsi="Arial" w:cs="Arial"/>
          <w:color w:val="000000"/>
          <w:sz w:val="24"/>
          <w:szCs w:val="24"/>
          <w:lang w:val="ru-RU" w:eastAsia="ru-RU"/>
        </w:rPr>
      </w:pPr>
      <w:r w:rsidRPr="00D94276">
        <w:rPr>
          <w:rFonts w:ascii="Arial" w:hAnsi="Arial" w:cs="Arial"/>
          <w:sz w:val="24"/>
          <w:szCs w:val="24"/>
          <w:lang w:val="ru-RU"/>
        </w:rPr>
        <w:t xml:space="preserve">Дросселирующие устройства 1, 2, устанавливаемые на систему отопления должны подбираться на самый неблагоприятный режим работы. </w:t>
      </w:r>
      <w:r w:rsidRPr="00D94276">
        <w:rPr>
          <w:rFonts w:ascii="Arial" w:eastAsia="Times New Roman" w:hAnsi="Arial" w:cs="Arial"/>
          <w:color w:val="000000"/>
          <w:sz w:val="24"/>
          <w:szCs w:val="24"/>
          <w:lang w:val="ru-RU" w:eastAsia="ru-RU"/>
        </w:rPr>
        <w:t xml:space="preserve">Самый неблагоприятный режим работы характеризуется следующими расчетными параметрами: </w:t>
      </w:r>
    </w:p>
    <w:p w14:paraId="171FD410" w14:textId="77777777" w:rsidR="00D94EC5" w:rsidRPr="00D94276" w:rsidRDefault="00D94EC5" w:rsidP="00D94EC5">
      <w:p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 </w:t>
      </w:r>
      <w:r w:rsidR="00BC02A2" w:rsidRPr="00D94276">
        <w:rPr>
          <w:rFonts w:ascii="Arial" w:eastAsia="Times New Roman" w:hAnsi="Arial" w:cs="Arial"/>
          <w:color w:val="000000"/>
          <w:position w:val="-12"/>
          <w:sz w:val="24"/>
          <w:szCs w:val="24"/>
          <w:lang w:eastAsia="ru-RU"/>
        </w:rPr>
        <w:object w:dxaOrig="320" w:dyaOrig="320" w14:anchorId="6398631F">
          <v:shape id="_x0000_i1043" type="#_x0000_t75" style="width:19.5pt;height:18.75pt" o:ole="">
            <v:imagedata r:id="rId63" o:title=""/>
          </v:shape>
          <o:OLEObject Type="Embed" ProgID="Equation.3" ShapeID="_x0000_i1043" DrawAspect="Content" ObjectID="_1716534107" r:id="rId64"/>
        </w:object>
      </w:r>
      <w:r w:rsidRPr="00D94276">
        <w:rPr>
          <w:rFonts w:ascii="Arial" w:eastAsia="Times New Roman" w:hAnsi="Arial" w:cs="Arial"/>
          <w:color w:val="000000"/>
          <w:sz w:val="24"/>
          <w:szCs w:val="24"/>
          <w:lang w:val="ru-RU" w:eastAsia="ru-RU"/>
        </w:rPr>
        <w:t>– расчетная температура теплоносителя в подающем трубопроводе;</w:t>
      </w:r>
    </w:p>
    <w:p w14:paraId="3B1720E3" w14:textId="77777777" w:rsidR="00D94EC5" w:rsidRPr="00D94276" w:rsidRDefault="00D94EC5" w:rsidP="00D94EC5">
      <w:p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 </w:t>
      </w:r>
      <w:r w:rsidR="00BC02A2" w:rsidRPr="00D94276">
        <w:rPr>
          <w:rFonts w:ascii="Arial" w:eastAsia="Times New Roman" w:hAnsi="Arial" w:cs="Arial"/>
          <w:color w:val="000000"/>
          <w:position w:val="-14"/>
          <w:sz w:val="24"/>
          <w:szCs w:val="24"/>
          <w:lang w:eastAsia="ru-RU"/>
        </w:rPr>
        <w:object w:dxaOrig="340" w:dyaOrig="340" w14:anchorId="681F8862">
          <v:shape id="_x0000_i1044" type="#_x0000_t75" style="width:18.75pt;height:18.75pt" o:ole="">
            <v:imagedata r:id="rId65" o:title=""/>
          </v:shape>
          <o:OLEObject Type="Embed" ProgID="Equation.3" ShapeID="_x0000_i1044" DrawAspect="Content" ObjectID="_1716534108" r:id="rId66"/>
        </w:object>
      </w:r>
      <w:r w:rsidRPr="00D94276">
        <w:rPr>
          <w:rFonts w:ascii="Arial" w:eastAsia="Times New Roman" w:hAnsi="Arial" w:cs="Arial"/>
          <w:color w:val="000000"/>
          <w:sz w:val="24"/>
          <w:szCs w:val="24"/>
          <w:lang w:val="ru-RU" w:eastAsia="ru-RU"/>
        </w:rPr>
        <w:t>– расчетная температура теплоносителя в обратном трубопроводе;</w:t>
      </w:r>
    </w:p>
    <w:p w14:paraId="01556B5A" w14:textId="77777777" w:rsidR="00D94EC5" w:rsidRPr="00D94276" w:rsidRDefault="00D94EC5" w:rsidP="00D94EC5">
      <w:p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 </w:t>
      </w:r>
      <w:r w:rsidR="00BC02A2" w:rsidRPr="00D94276">
        <w:rPr>
          <w:rFonts w:ascii="Arial" w:eastAsia="Times New Roman" w:hAnsi="Arial" w:cs="Arial"/>
          <w:color w:val="000000"/>
          <w:position w:val="-14"/>
          <w:sz w:val="24"/>
          <w:szCs w:val="24"/>
          <w:lang w:eastAsia="ru-RU"/>
        </w:rPr>
        <w:object w:dxaOrig="340" w:dyaOrig="340" w14:anchorId="1CBFF590">
          <v:shape id="_x0000_i1045" type="#_x0000_t75" style="width:21pt;height:21pt" o:ole="">
            <v:imagedata r:id="rId67" o:title=""/>
          </v:shape>
          <o:OLEObject Type="Embed" ProgID="Equation.3" ShapeID="_x0000_i1045" DrawAspect="Content" ObjectID="_1716534109" r:id="rId68"/>
        </w:object>
      </w:r>
      <w:r w:rsidRPr="00D94276">
        <w:rPr>
          <w:rFonts w:ascii="Arial" w:eastAsia="Times New Roman" w:hAnsi="Arial" w:cs="Arial"/>
          <w:color w:val="000000"/>
          <w:sz w:val="24"/>
          <w:szCs w:val="24"/>
          <w:lang w:val="ru-RU" w:eastAsia="ru-RU"/>
        </w:rPr>
        <w:t>– расчетная температура теплоносителя на систему отопления;</w:t>
      </w:r>
    </w:p>
    <w:p w14:paraId="450408BA" w14:textId="77777777" w:rsidR="00D94EC5" w:rsidRPr="00D94276" w:rsidRDefault="00D94EC5" w:rsidP="00D94EC5">
      <w:p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 </w:t>
      </w:r>
      <w:r w:rsidR="00BC02A2" w:rsidRPr="00D94276">
        <w:rPr>
          <w:rFonts w:ascii="Arial" w:eastAsia="Times New Roman" w:hAnsi="Arial" w:cs="Arial"/>
          <w:color w:val="000000"/>
          <w:position w:val="-14"/>
          <w:sz w:val="24"/>
          <w:szCs w:val="24"/>
          <w:lang w:eastAsia="ru-RU"/>
        </w:rPr>
        <w:object w:dxaOrig="499" w:dyaOrig="340" w14:anchorId="0B3C669D">
          <v:shape id="_x0000_i1046" type="#_x0000_t75" style="width:30pt;height:18.75pt" o:ole="">
            <v:imagedata r:id="rId69" o:title=""/>
          </v:shape>
          <o:OLEObject Type="Embed" ProgID="Equation.3" ShapeID="_x0000_i1046" DrawAspect="Content" ObjectID="_1716534110" r:id="rId70"/>
        </w:object>
      </w:r>
      <w:r w:rsidRPr="00D94276">
        <w:rPr>
          <w:rFonts w:ascii="Arial" w:eastAsia="Times New Roman" w:hAnsi="Arial" w:cs="Arial"/>
          <w:color w:val="000000"/>
          <w:sz w:val="24"/>
          <w:szCs w:val="24"/>
          <w:lang w:val="ru-RU" w:eastAsia="ru-RU"/>
        </w:rPr>
        <w:t>– расчетная температура наружного воздуха.</w:t>
      </w:r>
    </w:p>
    <w:p w14:paraId="46CFA7C8" w14:textId="77777777" w:rsidR="00D94EC5" w:rsidRPr="00D94276" w:rsidRDefault="00D94EC5" w:rsidP="00D94EC5">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При этом подающий трубопровод тепловой сети должен быть нагружен максимальным расходом сетевой воды. Максимальный расход сетевой воды при наличии вентиляционной нагрузки определяется по следующей формуле: </w:t>
      </w:r>
    </w:p>
    <w:p w14:paraId="27646B4A" w14:textId="77777777" w:rsidR="00D94EC5" w:rsidRPr="00D94276" w:rsidRDefault="00BC02A2" w:rsidP="00BC02A2">
      <w:pPr>
        <w:ind w:firstLine="708"/>
        <w:jc w:val="center"/>
        <w:rPr>
          <w:rFonts w:ascii="Arial" w:eastAsia="Times New Roman" w:hAnsi="Arial" w:cs="Arial"/>
          <w:color w:val="000000"/>
          <w:sz w:val="24"/>
          <w:szCs w:val="24"/>
          <w:lang w:val="ru-RU" w:eastAsia="ru-RU"/>
        </w:rPr>
      </w:pPr>
      <w:r w:rsidRPr="00D94276">
        <w:rPr>
          <w:rFonts w:ascii="Arial" w:eastAsia="Times New Roman" w:hAnsi="Arial" w:cs="Arial"/>
          <w:color w:val="000000"/>
          <w:position w:val="-14"/>
          <w:sz w:val="24"/>
          <w:szCs w:val="24"/>
          <w:lang w:eastAsia="ru-RU"/>
        </w:rPr>
        <w:object w:dxaOrig="2079" w:dyaOrig="340" w14:anchorId="27394B96">
          <v:shape id="_x0000_i1047" type="#_x0000_t75" style="width:109.5pt;height:17.25pt" o:ole="">
            <v:imagedata r:id="rId71" o:title=""/>
          </v:shape>
          <o:OLEObject Type="Embed" ProgID="Equation.3" ShapeID="_x0000_i1047" DrawAspect="Content" ObjectID="_1716534111" r:id="rId72"/>
        </w:object>
      </w:r>
      <w:r w:rsidR="00D94EC5" w:rsidRPr="00D94276">
        <w:rPr>
          <w:rFonts w:ascii="Arial" w:eastAsia="Times New Roman" w:hAnsi="Arial" w:cs="Arial"/>
          <w:color w:val="000000"/>
          <w:sz w:val="24"/>
          <w:szCs w:val="24"/>
          <w:lang w:val="ru-RU" w:eastAsia="ru-RU"/>
        </w:rPr>
        <w:t>.</w:t>
      </w:r>
    </w:p>
    <w:p w14:paraId="5274C23C" w14:textId="77777777" w:rsidR="00D94EC5" w:rsidRPr="00D94276" w:rsidRDefault="00D94EC5" w:rsidP="00D94EC5">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Расход воды на систему горячего водоснабжения определяется на точку излома температурного графика, при температуре воды в подающем трубопроводе, соответствующей 70°</w:t>
      </w:r>
      <w:r w:rsidRPr="00D94276">
        <w:rPr>
          <w:rFonts w:ascii="Arial" w:eastAsia="Times New Roman" w:hAnsi="Arial" w:cs="Arial"/>
          <w:color w:val="000000"/>
          <w:sz w:val="24"/>
          <w:szCs w:val="24"/>
          <w:lang w:eastAsia="ru-RU"/>
        </w:rPr>
        <w:t>C</w:t>
      </w:r>
      <w:r w:rsidRPr="00D94276">
        <w:rPr>
          <w:rFonts w:ascii="Arial" w:eastAsia="Times New Roman" w:hAnsi="Arial" w:cs="Arial"/>
          <w:color w:val="000000"/>
          <w:sz w:val="24"/>
          <w:szCs w:val="24"/>
          <w:lang w:val="ru-RU" w:eastAsia="ru-RU"/>
        </w:rPr>
        <w:t xml:space="preserve">. </w:t>
      </w:r>
    </w:p>
    <w:p w14:paraId="644C5528" w14:textId="77777777" w:rsidR="00D94EC5" w:rsidRPr="00D94276" w:rsidRDefault="00D94EC5" w:rsidP="00D94EC5">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При загрузке подающего трубопровода максимальным расходом сетевой воды располагаемый напор перед системой отопления будет минимальным, а значит и избыточный напор который должно погасить дросселирующее устройство тоже будет минимальным.</w:t>
      </w:r>
    </w:p>
    <w:p w14:paraId="5F6BC5CF"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Дросселирующее устройство, для гашения избыточного напора на систему отопления, устанавливается, как правило, на подающем трубопроводе (точка 1), если не нарушается одно из следующих условий:</w:t>
      </w:r>
    </w:p>
    <w:p w14:paraId="44906DB7" w14:textId="77777777" w:rsidR="00D94EC5" w:rsidRPr="00D94276" w:rsidRDefault="00D94EC5" w:rsidP="00BC02A2">
      <w:pPr>
        <w:pStyle w:val="aa"/>
        <w:numPr>
          <w:ilvl w:val="0"/>
          <w:numId w:val="10"/>
        </w:numPr>
        <w:spacing w:after="0" w:line="240" w:lineRule="auto"/>
        <w:jc w:val="both"/>
        <w:rPr>
          <w:rFonts w:ascii="Arial" w:eastAsia="Times New Roman" w:hAnsi="Arial" w:cs="Arial"/>
          <w:color w:val="000000"/>
          <w:sz w:val="24"/>
          <w:szCs w:val="24"/>
          <w:lang w:eastAsia="ru-RU"/>
        </w:rPr>
      </w:pPr>
      <w:r w:rsidRPr="00D94276">
        <w:rPr>
          <w:rFonts w:ascii="Arial" w:eastAsia="Times New Roman" w:hAnsi="Arial" w:cs="Arial"/>
          <w:color w:val="000000"/>
          <w:sz w:val="24"/>
          <w:szCs w:val="24"/>
          <w:lang w:eastAsia="ru-RU"/>
        </w:rPr>
        <w:t>Напор в обратном трубопроводе (после системы отопления) меньше высоты здания (опорожнение системы отопления);</w:t>
      </w:r>
    </w:p>
    <w:p w14:paraId="73CDE550" w14:textId="77777777" w:rsidR="00D94EC5" w:rsidRPr="00D94276" w:rsidRDefault="00D94EC5" w:rsidP="00BC02A2">
      <w:pPr>
        <w:widowControl/>
        <w:numPr>
          <w:ilvl w:val="0"/>
          <w:numId w:val="10"/>
        </w:num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lastRenderedPageBreak/>
        <w:t>Установленное перед системой отопления дросселирующее устройство приводит к вскипанию воды в подающем трубопроводе.</w:t>
      </w:r>
    </w:p>
    <w:p w14:paraId="3CE3141E"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Если эти условия нарушаются, дросселирующее устройство будет установлено на обратном трубопроводе (точка 2). В этом случае оно играет роль подпорного устройства.</w:t>
      </w:r>
    </w:p>
    <w:p w14:paraId="6E8785A8" w14:textId="77777777" w:rsidR="00D94EC5" w:rsidRPr="00D94276" w:rsidRDefault="00D94EC5" w:rsidP="00BC02A2">
      <w:pPr>
        <w:ind w:firstLine="360"/>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Подбор дросселирующих устройств можно производить как с учетом так и без учета тепловых потерь в тепловой сети. При этом расчетные расходы для подбора дросселирующих устройств определяются по следующим зависимостям:</w:t>
      </w:r>
    </w:p>
    <w:p w14:paraId="601F782A" w14:textId="77777777" w:rsidR="00D94EC5" w:rsidRPr="00D94276" w:rsidRDefault="00D94EC5" w:rsidP="00D94EC5">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Расчетный расход теплоносителя на систему отопления без учета тепловых потерь, т/ч:</w:t>
      </w:r>
    </w:p>
    <w:p w14:paraId="3251C018" w14:textId="77777777" w:rsidR="00D94EC5" w:rsidRPr="00D94276" w:rsidRDefault="00BC02A2"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position w:val="-28"/>
          <w:sz w:val="24"/>
          <w:szCs w:val="24"/>
          <w:lang w:eastAsia="ru-RU"/>
        </w:rPr>
        <w:object w:dxaOrig="1680" w:dyaOrig="639" w14:anchorId="5C1575F5">
          <v:shape id="_x0000_i1048" type="#_x0000_t75" style="width:87.75pt;height:33.75pt" o:ole="">
            <v:imagedata r:id="rId73" o:title=""/>
          </v:shape>
          <o:OLEObject Type="Embed" ProgID="Equation.3" ShapeID="_x0000_i1048" DrawAspect="Content" ObjectID="_1716534112" r:id="rId74"/>
        </w:object>
      </w:r>
      <w:r w:rsidR="00D94EC5" w:rsidRPr="00D94276">
        <w:rPr>
          <w:rFonts w:ascii="Arial" w:eastAsia="Times New Roman" w:hAnsi="Arial" w:cs="Arial"/>
          <w:color w:val="000000"/>
          <w:sz w:val="24"/>
          <w:szCs w:val="24"/>
          <w:lang w:val="ru-RU" w:eastAsia="ru-RU"/>
        </w:rPr>
        <w:t>;</w:t>
      </w:r>
    </w:p>
    <w:p w14:paraId="05433496"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Расчетный расход теплоносителя на систему ГВС без учета тепловых потерь, т/ч:</w:t>
      </w:r>
    </w:p>
    <w:p w14:paraId="7E450620" w14:textId="01CF332A" w:rsidR="00D94EC5" w:rsidRPr="00D94276" w:rsidRDefault="00BC02A2"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position w:val="-32"/>
          <w:sz w:val="24"/>
          <w:szCs w:val="24"/>
          <w:lang w:eastAsia="ru-RU"/>
        </w:rPr>
        <w:object w:dxaOrig="2180" w:dyaOrig="760" w14:anchorId="3E5B283F">
          <v:shape id="_x0000_i1049" type="#_x0000_t75" style="width:102pt;height:34.5pt" o:ole="">
            <v:imagedata r:id="rId75" o:title=""/>
          </v:shape>
          <o:OLEObject Type="Embed" ProgID="Equation.DSMT4" ShapeID="_x0000_i1049" DrawAspect="Content" ObjectID="_1716534113" r:id="rId76"/>
        </w:object>
      </w:r>
      <w:r w:rsidR="00D94EC5" w:rsidRPr="00D94276">
        <w:rPr>
          <w:rFonts w:ascii="Arial" w:eastAsia="Times New Roman" w:hAnsi="Arial" w:cs="Arial"/>
          <w:color w:val="000000"/>
          <w:sz w:val="24"/>
          <w:szCs w:val="24"/>
          <w:lang w:val="ru-RU" w:eastAsia="ru-RU"/>
        </w:rPr>
        <w:t>;</w:t>
      </w:r>
    </w:p>
    <w:p w14:paraId="3908FD33" w14:textId="77777777" w:rsidR="00D94EC5" w:rsidRPr="00D94276" w:rsidRDefault="00D94EC5" w:rsidP="00BC02A2">
      <w:p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где </w:t>
      </w:r>
      <w:r w:rsidRPr="00D94276">
        <w:rPr>
          <w:rFonts w:ascii="Arial" w:hAnsi="Arial" w:cs="Arial"/>
          <w:position w:val="-12"/>
          <w:sz w:val="24"/>
          <w:szCs w:val="24"/>
        </w:rPr>
        <w:object w:dxaOrig="300" w:dyaOrig="360" w14:anchorId="4A23D679">
          <v:shape id="_x0000_i1050" type="#_x0000_t75" style="width:15pt;height:17.25pt" o:ole="">
            <v:imagedata r:id="rId77" o:title=""/>
          </v:shape>
          <o:OLEObject Type="Embed" ProgID="Equation.DSMT4" ShapeID="_x0000_i1050" DrawAspect="Content" ObjectID="_1716534114" r:id="rId78"/>
        </w:object>
      </w:r>
      <w:r w:rsidRPr="00D94276">
        <w:rPr>
          <w:rFonts w:ascii="Arial" w:hAnsi="Arial" w:cs="Arial"/>
          <w:sz w:val="24"/>
          <w:szCs w:val="24"/>
          <w:lang w:val="ru-RU"/>
        </w:rPr>
        <w:t xml:space="preserve"> </w:t>
      </w:r>
      <w:r w:rsidRPr="00D94276">
        <w:rPr>
          <w:rFonts w:ascii="Arial" w:eastAsia="Times New Roman" w:hAnsi="Arial" w:cs="Arial"/>
          <w:color w:val="000000"/>
          <w:sz w:val="24"/>
          <w:szCs w:val="24"/>
          <w:lang w:val="ru-RU" w:eastAsia="ru-RU"/>
        </w:rPr>
        <w:t xml:space="preserve">– температура сетевой воды в подающем трубопроводе, соответствующая точке излома температурного графика, </w:t>
      </w:r>
      <w:r w:rsidRPr="00D94276">
        <w:rPr>
          <w:rFonts w:ascii="Arial" w:hAnsi="Arial" w:cs="Arial"/>
          <w:position w:val="-12"/>
          <w:sz w:val="24"/>
          <w:szCs w:val="24"/>
        </w:rPr>
        <w:object w:dxaOrig="300" w:dyaOrig="360" w14:anchorId="5BE7B4C6">
          <v:shape id="_x0000_i1051" type="#_x0000_t75" style="width:15pt;height:17.25pt" o:ole="">
            <v:imagedata r:id="rId77" o:title=""/>
          </v:shape>
          <o:OLEObject Type="Embed" ProgID="Equation.DSMT4" ShapeID="_x0000_i1051" DrawAspect="Content" ObjectID="_1716534115" r:id="rId79"/>
        </w:object>
      </w:r>
      <w:r w:rsidRPr="00D94276">
        <w:rPr>
          <w:rFonts w:ascii="Arial" w:hAnsi="Arial" w:cs="Arial"/>
          <w:sz w:val="24"/>
          <w:szCs w:val="24"/>
          <w:lang w:val="ru-RU"/>
        </w:rPr>
        <w:t xml:space="preserve"> </w:t>
      </w:r>
      <w:r w:rsidRPr="00D94276">
        <w:rPr>
          <w:rFonts w:ascii="Arial" w:eastAsia="Times New Roman" w:hAnsi="Arial" w:cs="Arial"/>
          <w:color w:val="000000"/>
          <w:sz w:val="24"/>
          <w:szCs w:val="24"/>
          <w:lang w:val="ru-RU" w:eastAsia="ru-RU"/>
        </w:rPr>
        <w:t>– температура сетевой воды после подогревателя, соответствующая точке излома температурного графика.</w:t>
      </w:r>
    </w:p>
    <w:p w14:paraId="28E665DF"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Расчетный расход теплоносителя на систему вентиляции без учета тепловых потерь, т/ч:</w:t>
      </w:r>
    </w:p>
    <w:p w14:paraId="29DED569" w14:textId="77777777" w:rsidR="00D94EC5" w:rsidRPr="00D94276" w:rsidRDefault="00BC02A2"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position w:val="-28"/>
          <w:sz w:val="24"/>
          <w:szCs w:val="24"/>
          <w:lang w:eastAsia="ru-RU"/>
        </w:rPr>
        <w:object w:dxaOrig="1680" w:dyaOrig="639" w14:anchorId="630F0172">
          <v:shape id="_x0000_i1052" type="#_x0000_t75" style="width:87.75pt;height:33.75pt" o:ole="">
            <v:imagedata r:id="rId80" o:title=""/>
          </v:shape>
          <o:OLEObject Type="Embed" ProgID="Equation.3" ShapeID="_x0000_i1052" DrawAspect="Content" ObjectID="_1716534116" r:id="rId81"/>
        </w:object>
      </w:r>
      <w:r w:rsidR="00D94EC5" w:rsidRPr="00D94276">
        <w:rPr>
          <w:rFonts w:ascii="Arial" w:eastAsia="Times New Roman" w:hAnsi="Arial" w:cs="Arial"/>
          <w:color w:val="000000"/>
          <w:sz w:val="24"/>
          <w:szCs w:val="24"/>
          <w:lang w:val="ru-RU" w:eastAsia="ru-RU"/>
        </w:rPr>
        <w:t>;</w:t>
      </w:r>
    </w:p>
    <w:p w14:paraId="64ADD5DD" w14:textId="77777777" w:rsidR="00D94EC5" w:rsidRPr="00D94276" w:rsidRDefault="00D94EC5" w:rsidP="00BC02A2">
      <w:pPr>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xml:space="preserve">где </w:t>
      </w:r>
      <w:r w:rsidRPr="00D94276">
        <w:rPr>
          <w:rFonts w:ascii="Arial" w:hAnsi="Arial" w:cs="Arial"/>
          <w:position w:val="-14"/>
          <w:sz w:val="24"/>
          <w:szCs w:val="24"/>
        </w:rPr>
        <w:object w:dxaOrig="360" w:dyaOrig="380" w14:anchorId="51B7535F">
          <v:shape id="_x0000_i1053" type="#_x0000_t75" style="width:17.25pt;height:18.75pt" o:ole="">
            <v:imagedata r:id="rId54" o:title=""/>
          </v:shape>
          <o:OLEObject Type="Embed" ProgID="Equation.3" ShapeID="_x0000_i1053" DrawAspect="Content" ObjectID="_1716534117" r:id="rId82"/>
        </w:object>
      </w:r>
      <w:r w:rsidRPr="00D94276">
        <w:rPr>
          <w:rFonts w:ascii="Arial" w:hAnsi="Arial" w:cs="Arial"/>
          <w:sz w:val="24"/>
          <w:szCs w:val="24"/>
          <w:lang w:val="ru-RU"/>
        </w:rPr>
        <w:t xml:space="preserve"> </w:t>
      </w:r>
      <w:r w:rsidRPr="00D94276">
        <w:rPr>
          <w:rFonts w:ascii="Arial" w:eastAsia="Times New Roman" w:hAnsi="Arial" w:cs="Arial"/>
          <w:color w:val="000000"/>
          <w:sz w:val="24"/>
          <w:szCs w:val="24"/>
          <w:lang w:val="ru-RU" w:eastAsia="ru-RU"/>
        </w:rPr>
        <w:t>– расчетная температура сетевой воды после калорифера системы вентиляции.</w:t>
      </w:r>
    </w:p>
    <w:p w14:paraId="7BF26C61"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Расход теплоносителя на систему отопления с учетом фактической температуры сетевой воды в подающем и обратном трубопроводах, т/ч:</w:t>
      </w:r>
    </w:p>
    <w:p w14:paraId="1E34B110" w14:textId="77777777" w:rsidR="00D94EC5" w:rsidRPr="00D94276" w:rsidRDefault="00BC02A2"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position w:val="-28"/>
          <w:sz w:val="24"/>
          <w:szCs w:val="24"/>
          <w:lang w:eastAsia="ru-RU"/>
        </w:rPr>
        <w:object w:dxaOrig="1700" w:dyaOrig="639" w14:anchorId="01063F01">
          <v:shape id="_x0000_i1054" type="#_x0000_t75" style="width:90.75pt;height:33.75pt" o:ole="">
            <v:imagedata r:id="rId83" o:title=""/>
          </v:shape>
          <o:OLEObject Type="Embed" ProgID="Equation.3" ShapeID="_x0000_i1054" DrawAspect="Content" ObjectID="_1716534118" r:id="rId84"/>
        </w:object>
      </w:r>
      <w:r w:rsidR="00D94EC5" w:rsidRPr="00D94276">
        <w:rPr>
          <w:rFonts w:ascii="Arial" w:eastAsia="Times New Roman" w:hAnsi="Arial" w:cs="Arial"/>
          <w:color w:val="000000"/>
          <w:sz w:val="24"/>
          <w:szCs w:val="24"/>
          <w:lang w:val="ru-RU" w:eastAsia="ru-RU"/>
        </w:rPr>
        <w:t>;</w:t>
      </w:r>
    </w:p>
    <w:p w14:paraId="667974F9"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Расход теплоносителя на систему ГВС с учетом фактической температуры горячей и холодной воды, т/ч:</w:t>
      </w:r>
    </w:p>
    <w:p w14:paraId="5C895D35" w14:textId="0A37C12B" w:rsidR="00D94EC5" w:rsidRPr="00D94276" w:rsidRDefault="00BC02A2"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position w:val="-36"/>
          <w:sz w:val="24"/>
          <w:szCs w:val="24"/>
          <w:lang w:eastAsia="ru-RU"/>
        </w:rPr>
        <w:object w:dxaOrig="2260" w:dyaOrig="800" w14:anchorId="67ABB485">
          <v:shape id="_x0000_i1055" type="#_x0000_t75" style="width:96.75pt;height:33.75pt" o:ole="">
            <v:imagedata r:id="rId85" o:title=""/>
          </v:shape>
          <o:OLEObject Type="Embed" ProgID="Equation.DSMT4" ShapeID="_x0000_i1055" DrawAspect="Content" ObjectID="_1716534119" r:id="rId86"/>
        </w:object>
      </w:r>
      <w:r w:rsidR="00D94EC5" w:rsidRPr="00D94276">
        <w:rPr>
          <w:rFonts w:ascii="Arial" w:eastAsia="Times New Roman" w:hAnsi="Arial" w:cs="Arial"/>
          <w:color w:val="000000"/>
          <w:sz w:val="24"/>
          <w:szCs w:val="24"/>
          <w:lang w:val="ru-RU" w:eastAsia="ru-RU"/>
        </w:rPr>
        <w:t>;</w:t>
      </w:r>
    </w:p>
    <w:p w14:paraId="1CC9918C" w14:textId="77777777" w:rsidR="00D94EC5" w:rsidRPr="00D94276" w:rsidRDefault="00D94EC5"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 Расход теплоносителя на систему вентиляции с учетом фактической температуры сетевой воды на входе и выходе из калорифера, т/ч:</w:t>
      </w:r>
    </w:p>
    <w:p w14:paraId="7BE172C9" w14:textId="2303E810" w:rsidR="00D94EC5" w:rsidRPr="00D94276" w:rsidRDefault="00BC02A2" w:rsidP="00BC02A2">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position w:val="-36"/>
          <w:sz w:val="24"/>
          <w:szCs w:val="24"/>
          <w:lang w:eastAsia="ru-RU"/>
        </w:rPr>
        <w:object w:dxaOrig="2040" w:dyaOrig="780" w14:anchorId="41394422">
          <v:shape id="_x0000_i1056" type="#_x0000_t75" style="width:87pt;height:33.75pt" o:ole="">
            <v:imagedata r:id="rId87" o:title=""/>
          </v:shape>
          <o:OLEObject Type="Embed" ProgID="Equation.DSMT4" ShapeID="_x0000_i1056" DrawAspect="Content" ObjectID="_1716534120" r:id="rId88"/>
        </w:object>
      </w:r>
      <w:r w:rsidR="00D94EC5" w:rsidRPr="00D94276">
        <w:rPr>
          <w:rFonts w:ascii="Arial" w:eastAsia="Times New Roman" w:hAnsi="Arial" w:cs="Arial"/>
          <w:color w:val="000000"/>
          <w:sz w:val="24"/>
          <w:szCs w:val="24"/>
          <w:lang w:val="ru-RU" w:eastAsia="ru-RU"/>
        </w:rPr>
        <w:t>.</w:t>
      </w:r>
    </w:p>
    <w:p w14:paraId="12FD7B70" w14:textId="67F72CA3" w:rsidR="00D94EC5" w:rsidRPr="00D94276" w:rsidRDefault="00D94EC5" w:rsidP="00BC02A2">
      <w:pPr>
        <w:pStyle w:val="44"/>
        <w:spacing w:before="0" w:beforeAutospacing="0" w:after="0" w:afterAutospacing="0"/>
        <w:ind w:firstLine="709"/>
        <w:jc w:val="both"/>
        <w:rPr>
          <w:rFonts w:ascii="Arial" w:hAnsi="Arial" w:cs="Arial"/>
          <w:bCs/>
        </w:rPr>
      </w:pPr>
      <w:r w:rsidRPr="00D94276">
        <w:rPr>
          <w:rFonts w:ascii="Arial" w:hAnsi="Arial" w:cs="Arial"/>
        </w:rPr>
        <w:t xml:space="preserve">На рисунке </w:t>
      </w:r>
      <w:r w:rsidR="00BC02A2" w:rsidRPr="00D94276">
        <w:rPr>
          <w:rFonts w:ascii="Arial" w:hAnsi="Arial" w:cs="Arial"/>
        </w:rPr>
        <w:t>3</w:t>
      </w:r>
      <w:r w:rsidRPr="00D94276">
        <w:rPr>
          <w:rFonts w:ascii="Arial" w:hAnsi="Arial" w:cs="Arial"/>
        </w:rPr>
        <w:t>.</w:t>
      </w:r>
      <w:r w:rsidR="00BC02A2" w:rsidRPr="00D94276">
        <w:rPr>
          <w:rFonts w:ascii="Arial" w:hAnsi="Arial" w:cs="Arial"/>
        </w:rPr>
        <w:t>20</w:t>
      </w:r>
      <w:r w:rsidRPr="00D94276">
        <w:rPr>
          <w:rFonts w:ascii="Arial" w:hAnsi="Arial" w:cs="Arial"/>
        </w:rPr>
        <w:t xml:space="preserve"> приведена схема подключения</w:t>
      </w:r>
      <w:r w:rsidRPr="00D94276">
        <w:rPr>
          <w:rFonts w:ascii="Arial" w:hAnsi="Arial" w:cs="Arial"/>
          <w:bCs/>
        </w:rPr>
        <w:t xml:space="preserve"> абонентского ввода к закрытой системе ГВС с установленным регулятором температуры.</w:t>
      </w:r>
    </w:p>
    <w:p w14:paraId="21753940" w14:textId="77777777" w:rsidR="00D94EC5" w:rsidRPr="00D94276" w:rsidRDefault="00D94EC5" w:rsidP="00BC02A2">
      <w:pPr>
        <w:pStyle w:val="44"/>
        <w:spacing w:before="0" w:beforeAutospacing="0" w:after="0" w:afterAutospacing="0" w:line="360" w:lineRule="auto"/>
        <w:jc w:val="center"/>
        <w:rPr>
          <w:rFonts w:ascii="Arial" w:hAnsi="Arial" w:cs="Arial"/>
        </w:rPr>
      </w:pPr>
      <w:r w:rsidRPr="00D94276">
        <w:rPr>
          <w:rFonts w:ascii="Arial" w:hAnsi="Arial" w:cs="Arial"/>
          <w:noProof/>
        </w:rPr>
        <w:lastRenderedPageBreak/>
        <w:drawing>
          <wp:inline distT="0" distB="0" distL="0" distR="0" wp14:anchorId="54456C1B" wp14:editId="065138CE">
            <wp:extent cx="3975735" cy="1630045"/>
            <wp:effectExtent l="19050" t="0" r="571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9"/>
                    <a:srcRect/>
                    <a:stretch>
                      <a:fillRect/>
                    </a:stretch>
                  </pic:blipFill>
                  <pic:spPr bwMode="auto">
                    <a:xfrm>
                      <a:off x="0" y="0"/>
                      <a:ext cx="3975735" cy="1630045"/>
                    </a:xfrm>
                    <a:prstGeom prst="rect">
                      <a:avLst/>
                    </a:prstGeom>
                    <a:noFill/>
                    <a:ln w="9525">
                      <a:noFill/>
                      <a:miter lim="800000"/>
                      <a:headEnd/>
                      <a:tailEnd/>
                    </a:ln>
                  </pic:spPr>
                </pic:pic>
              </a:graphicData>
            </a:graphic>
          </wp:inline>
        </w:drawing>
      </w:r>
    </w:p>
    <w:p w14:paraId="2922239E" w14:textId="71A162EF" w:rsidR="00D94EC5" w:rsidRPr="00D94276" w:rsidRDefault="00D94EC5" w:rsidP="00BC02A2">
      <w:pPr>
        <w:pStyle w:val="2"/>
        <w:spacing w:before="0"/>
        <w:jc w:val="center"/>
        <w:rPr>
          <w:rFonts w:ascii="Arial" w:hAnsi="Arial" w:cs="Arial"/>
          <w:b w:val="0"/>
          <w:color w:val="auto"/>
          <w:sz w:val="24"/>
          <w:szCs w:val="24"/>
          <w:lang w:val="ru-RU"/>
        </w:rPr>
      </w:pPr>
      <w:bookmarkStart w:id="250" w:name="_Toc365021143"/>
      <w:bookmarkStart w:id="251" w:name="_Toc365021541"/>
      <w:bookmarkStart w:id="252" w:name="_Toc372904679"/>
      <w:bookmarkStart w:id="253" w:name="_Toc372904783"/>
      <w:bookmarkStart w:id="254" w:name="_Toc420087926"/>
      <w:bookmarkStart w:id="255" w:name="_Toc420087995"/>
      <w:bookmarkStart w:id="256" w:name="_Toc420088296"/>
      <w:r w:rsidRPr="00D94276">
        <w:rPr>
          <w:rFonts w:ascii="Arial" w:hAnsi="Arial" w:cs="Arial"/>
          <w:b w:val="0"/>
          <w:color w:val="auto"/>
          <w:sz w:val="24"/>
          <w:szCs w:val="24"/>
          <w:lang w:val="ru-RU"/>
        </w:rPr>
        <w:t>Рис</w:t>
      </w:r>
      <w:r w:rsidR="00BC02A2" w:rsidRPr="00D94276">
        <w:rPr>
          <w:rFonts w:ascii="Arial" w:hAnsi="Arial" w:cs="Arial"/>
          <w:b w:val="0"/>
          <w:color w:val="auto"/>
          <w:sz w:val="24"/>
          <w:szCs w:val="24"/>
          <w:lang w:val="ru-RU"/>
        </w:rPr>
        <w:t>. 3</w:t>
      </w:r>
      <w:r w:rsidRPr="00D94276">
        <w:rPr>
          <w:rFonts w:ascii="Arial" w:hAnsi="Arial" w:cs="Arial"/>
          <w:b w:val="0"/>
          <w:color w:val="auto"/>
          <w:sz w:val="24"/>
          <w:szCs w:val="24"/>
          <w:lang w:val="ru-RU"/>
        </w:rPr>
        <w:t>.</w:t>
      </w:r>
      <w:r w:rsidR="00BC02A2" w:rsidRPr="00D94276">
        <w:rPr>
          <w:rFonts w:ascii="Arial" w:hAnsi="Arial" w:cs="Arial"/>
          <w:b w:val="0"/>
          <w:color w:val="auto"/>
          <w:sz w:val="24"/>
          <w:szCs w:val="24"/>
          <w:lang w:val="ru-RU"/>
        </w:rPr>
        <w:t xml:space="preserve">20. </w:t>
      </w:r>
      <w:r w:rsidRPr="00D94276">
        <w:rPr>
          <w:rFonts w:ascii="Arial" w:hAnsi="Arial" w:cs="Arial"/>
          <w:b w:val="0"/>
          <w:color w:val="auto"/>
          <w:sz w:val="24"/>
          <w:szCs w:val="24"/>
          <w:lang w:val="ru-RU"/>
        </w:rPr>
        <w:t>Схема подключения абонентского ввода к закрытой системе ГВС с установленным регулятором температуры</w:t>
      </w:r>
      <w:bookmarkEnd w:id="250"/>
      <w:bookmarkEnd w:id="251"/>
      <w:bookmarkEnd w:id="252"/>
      <w:bookmarkEnd w:id="253"/>
      <w:bookmarkEnd w:id="254"/>
      <w:bookmarkEnd w:id="255"/>
      <w:bookmarkEnd w:id="256"/>
    </w:p>
    <w:p w14:paraId="1DBD364C" w14:textId="77777777" w:rsidR="00D94EC5" w:rsidRPr="00D94276" w:rsidRDefault="00D94EC5" w:rsidP="00D94EC5">
      <w:pPr>
        <w:jc w:val="both"/>
        <w:rPr>
          <w:rFonts w:ascii="Arial" w:eastAsia="Times New Roman" w:hAnsi="Arial" w:cs="Arial"/>
          <w:color w:val="000000"/>
          <w:sz w:val="24"/>
          <w:szCs w:val="24"/>
          <w:lang w:val="ru-RU" w:eastAsia="ru-RU"/>
        </w:rPr>
      </w:pPr>
    </w:p>
    <w:p w14:paraId="7ED8C989" w14:textId="77777777" w:rsidR="00D94EC5" w:rsidRPr="00D94276" w:rsidRDefault="00D94EC5" w:rsidP="00D94EC5">
      <w:pPr>
        <w:ind w:firstLine="708"/>
        <w:jc w:val="both"/>
        <w:rPr>
          <w:rFonts w:ascii="Arial" w:eastAsia="Times New Roman" w:hAnsi="Arial" w:cs="Arial"/>
          <w:color w:val="000000"/>
          <w:sz w:val="24"/>
          <w:szCs w:val="24"/>
          <w:lang w:val="ru-RU" w:eastAsia="ru-RU"/>
        </w:rPr>
      </w:pPr>
      <w:r w:rsidRPr="00D94276">
        <w:rPr>
          <w:rFonts w:ascii="Arial" w:hAnsi="Arial" w:cs="Arial"/>
          <w:sz w:val="24"/>
          <w:szCs w:val="24"/>
          <w:lang w:val="ru-RU"/>
        </w:rPr>
        <w:t>Регулятор температуры предназначен для автоматического регулирования температуры горячей воды отбираемой на систему ГВС, данное устройство будет учитываться при проведении поверочных расчетов, при проведении наладочного расчета регулятор температуры не рассматривается.</w:t>
      </w:r>
    </w:p>
    <w:p w14:paraId="09014E9D" w14:textId="77777777" w:rsidR="00D94EC5" w:rsidRPr="00D94276" w:rsidRDefault="00D94EC5" w:rsidP="00D94276">
      <w:pPr>
        <w:rPr>
          <w:rFonts w:ascii="Arial" w:hAnsi="Arial" w:cs="Arial"/>
          <w:b/>
          <w:sz w:val="24"/>
          <w:szCs w:val="24"/>
          <w:shd w:val="clear" w:color="auto" w:fill="FFFFFF"/>
          <w:lang w:val="ru-RU"/>
        </w:rPr>
      </w:pPr>
    </w:p>
    <w:p w14:paraId="65E7681A" w14:textId="4A11A513" w:rsidR="00BC02A2" w:rsidRPr="00D94276" w:rsidRDefault="00BC02A2" w:rsidP="00BC02A2">
      <w:pPr>
        <w:pStyle w:val="3"/>
        <w:spacing w:before="0"/>
        <w:jc w:val="center"/>
        <w:rPr>
          <w:rFonts w:ascii="Arial" w:eastAsia="Times New Roman" w:hAnsi="Arial" w:cs="Arial"/>
          <w:color w:val="auto"/>
          <w:sz w:val="24"/>
          <w:szCs w:val="24"/>
          <w:lang w:val="ru-RU" w:eastAsia="ru-RU"/>
        </w:rPr>
      </w:pPr>
      <w:bookmarkStart w:id="257" w:name="_Toc420087927"/>
      <w:bookmarkStart w:id="258" w:name="_Toc420087996"/>
      <w:bookmarkStart w:id="259" w:name="_Toc420088297"/>
      <w:r w:rsidRPr="00D94276">
        <w:rPr>
          <w:rFonts w:ascii="Arial" w:hAnsi="Arial" w:cs="Arial"/>
          <w:color w:val="auto"/>
          <w:sz w:val="24"/>
          <w:szCs w:val="24"/>
          <w:lang w:val="ru-RU"/>
        </w:rPr>
        <w:t>3.3.2. Поверочный расчет</w:t>
      </w:r>
      <w:bookmarkEnd w:id="257"/>
      <w:bookmarkEnd w:id="258"/>
      <w:bookmarkEnd w:id="259"/>
    </w:p>
    <w:p w14:paraId="33770CEC" w14:textId="77777777" w:rsidR="00BC02A2" w:rsidRPr="00D94276" w:rsidRDefault="00BC02A2" w:rsidP="00BC02A2">
      <w:pPr>
        <w:ind w:firstLine="708"/>
        <w:jc w:val="both"/>
        <w:rPr>
          <w:rFonts w:ascii="Arial" w:hAnsi="Arial" w:cs="Arial"/>
          <w:sz w:val="24"/>
          <w:szCs w:val="24"/>
          <w:lang w:val="ru-RU" w:eastAsia="ru-RU"/>
        </w:rPr>
      </w:pPr>
    </w:p>
    <w:p w14:paraId="4CCD65A9" w14:textId="77777777" w:rsidR="00BC02A2" w:rsidRPr="00D94276" w:rsidRDefault="00BC02A2" w:rsidP="00BC02A2">
      <w:pPr>
        <w:ind w:firstLine="708"/>
        <w:jc w:val="both"/>
        <w:rPr>
          <w:rFonts w:ascii="Arial" w:hAnsi="Arial" w:cs="Arial"/>
          <w:sz w:val="24"/>
          <w:szCs w:val="24"/>
          <w:lang w:val="ru-RU" w:eastAsia="ru-RU"/>
        </w:rPr>
      </w:pPr>
      <w:r w:rsidRPr="00D94276">
        <w:rPr>
          <w:rFonts w:ascii="Arial" w:hAnsi="Arial" w:cs="Arial"/>
          <w:sz w:val="24"/>
          <w:szCs w:val="24"/>
          <w:lang w:val="ru-RU" w:eastAsia="ru-RU"/>
        </w:rPr>
        <w:t>Целью поверочного расчета является определение фактических расходов теплоносителя на участках тепловой сети и у потребителей, а также количества тепловой энергии получаемой потребителем при заданной температуре воды в подающем трубопроводе и располагаемом напоре на источнике.</w:t>
      </w:r>
    </w:p>
    <w:p w14:paraId="7EC1DCCE" w14:textId="77777777" w:rsidR="00BC02A2" w:rsidRPr="00D94276" w:rsidRDefault="00BC02A2" w:rsidP="00BC02A2">
      <w:pPr>
        <w:ind w:firstLine="708"/>
        <w:jc w:val="both"/>
        <w:rPr>
          <w:rFonts w:ascii="Arial" w:hAnsi="Arial" w:cs="Arial"/>
          <w:sz w:val="24"/>
          <w:szCs w:val="24"/>
          <w:lang w:val="ru-RU" w:eastAsia="ru-RU"/>
        </w:rPr>
      </w:pPr>
      <w:r w:rsidRPr="00D94276">
        <w:rPr>
          <w:rFonts w:ascii="Arial" w:hAnsi="Arial" w:cs="Arial"/>
          <w:sz w:val="24"/>
          <w:szCs w:val="24"/>
          <w:lang w:val="ru-RU" w:eastAsia="ru-RU"/>
        </w:rPr>
        <w:t>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а также прогнозировать изменение температуры внутреннего воздуха у потребителей. Расчеты могут проводиться при различных исходных данных, в том числе при аварийных ситуациях, например, отключении отдельных участков тепловой сети, передачи воды и тепловой энергии от одного источника к другому по одному из трубопроводов и т.д. В качестве теплоносителя может использоваться вода, антифриз или этиленгликоль.</w:t>
      </w:r>
    </w:p>
    <w:p w14:paraId="6E40D7EC" w14:textId="77777777" w:rsidR="00BC02A2" w:rsidRPr="00D94276" w:rsidRDefault="00BC02A2" w:rsidP="00BC02A2">
      <w:pPr>
        <w:ind w:firstLine="708"/>
        <w:jc w:val="both"/>
        <w:rPr>
          <w:rFonts w:ascii="Arial" w:hAnsi="Arial" w:cs="Arial"/>
          <w:sz w:val="24"/>
          <w:szCs w:val="24"/>
          <w:lang w:val="ru-RU" w:eastAsia="ru-RU"/>
        </w:rPr>
      </w:pPr>
      <w:r w:rsidRPr="00D94276">
        <w:rPr>
          <w:rFonts w:ascii="Arial" w:hAnsi="Arial" w:cs="Arial"/>
          <w:sz w:val="24"/>
          <w:szCs w:val="24"/>
          <w:lang w:val="ru-RU" w:eastAsia="ru-RU"/>
        </w:rPr>
        <w:t>Расчёт тепловых сетей можно проводить с учётом:</w:t>
      </w:r>
    </w:p>
    <w:p w14:paraId="48A87A23" w14:textId="77777777" w:rsidR="00BC02A2" w:rsidRPr="00D94276" w:rsidRDefault="00BC02A2" w:rsidP="00BC02A2">
      <w:pPr>
        <w:ind w:firstLine="708"/>
        <w:jc w:val="both"/>
        <w:rPr>
          <w:rFonts w:ascii="Arial" w:hAnsi="Arial" w:cs="Arial"/>
          <w:sz w:val="24"/>
          <w:szCs w:val="24"/>
          <w:lang w:val="ru-RU" w:eastAsia="ru-RU"/>
        </w:rPr>
      </w:pPr>
      <w:r w:rsidRPr="00D94276">
        <w:rPr>
          <w:rFonts w:ascii="Arial" w:hAnsi="Arial" w:cs="Arial"/>
          <w:sz w:val="24"/>
          <w:szCs w:val="24"/>
          <w:lang w:val="ru-RU" w:eastAsia="ru-RU"/>
        </w:rPr>
        <w:t>• утечек из тепловой сети и систем теплопотребления;</w:t>
      </w:r>
    </w:p>
    <w:p w14:paraId="02625EDE" w14:textId="77777777" w:rsidR="00BC02A2" w:rsidRPr="00D94276" w:rsidRDefault="00BC02A2" w:rsidP="00BC02A2">
      <w:pPr>
        <w:ind w:firstLine="708"/>
        <w:jc w:val="both"/>
        <w:rPr>
          <w:rFonts w:ascii="Arial" w:hAnsi="Arial" w:cs="Arial"/>
          <w:sz w:val="24"/>
          <w:szCs w:val="24"/>
          <w:lang w:val="ru-RU" w:eastAsia="ru-RU"/>
        </w:rPr>
      </w:pPr>
      <w:r w:rsidRPr="00D94276">
        <w:rPr>
          <w:rFonts w:ascii="Arial" w:hAnsi="Arial" w:cs="Arial"/>
          <w:sz w:val="24"/>
          <w:szCs w:val="24"/>
          <w:lang w:val="ru-RU" w:eastAsia="ru-RU"/>
        </w:rPr>
        <w:t>• тепловых потерь в трубопроводах тепловой сети;</w:t>
      </w:r>
    </w:p>
    <w:p w14:paraId="12DE2F70" w14:textId="77777777" w:rsidR="00BC02A2" w:rsidRPr="00D94276" w:rsidRDefault="00BC02A2" w:rsidP="00BC02A2">
      <w:pPr>
        <w:ind w:firstLine="708"/>
        <w:jc w:val="both"/>
        <w:rPr>
          <w:rFonts w:ascii="Arial" w:hAnsi="Arial" w:cs="Arial"/>
          <w:sz w:val="24"/>
          <w:szCs w:val="24"/>
          <w:lang w:val="ru-RU" w:eastAsia="ru-RU"/>
        </w:rPr>
      </w:pPr>
      <w:r w:rsidRPr="00D94276">
        <w:rPr>
          <w:rFonts w:ascii="Arial" w:hAnsi="Arial" w:cs="Arial"/>
          <w:sz w:val="24"/>
          <w:szCs w:val="24"/>
          <w:lang w:val="ru-RU" w:eastAsia="ru-RU"/>
        </w:rPr>
        <w:t>• фактически установленного оборудования на абонентских вводах и тепловых сетях.</w:t>
      </w:r>
    </w:p>
    <w:p w14:paraId="70CE856C" w14:textId="77777777" w:rsidR="00BC02A2" w:rsidRPr="00D94276" w:rsidRDefault="00BC02A2" w:rsidP="00BC02A2">
      <w:pPr>
        <w:ind w:firstLine="708"/>
        <w:jc w:val="both"/>
        <w:rPr>
          <w:rFonts w:ascii="Arial" w:hAnsi="Arial" w:cs="Arial"/>
          <w:sz w:val="24"/>
          <w:szCs w:val="24"/>
          <w:lang w:val="ru-RU" w:eastAsia="ru-RU"/>
        </w:rPr>
      </w:pPr>
      <w:r w:rsidRPr="00D94276">
        <w:rPr>
          <w:rFonts w:ascii="Arial" w:hAnsi="Arial" w:cs="Arial"/>
          <w:sz w:val="24"/>
          <w:szCs w:val="24"/>
          <w:lang w:val="ru-RU" w:eastAsia="ru-RU"/>
        </w:rPr>
        <w:t>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При работе нескольких источников на одну сеть определяется распределение воды и тепловой энергии между источниками.</w:t>
      </w:r>
    </w:p>
    <w:p w14:paraId="3DE177BF" w14:textId="77777777" w:rsidR="00BC02A2" w:rsidRPr="00D94276" w:rsidRDefault="00BC02A2" w:rsidP="00BC02A2">
      <w:pPr>
        <w:ind w:firstLine="708"/>
        <w:jc w:val="both"/>
        <w:rPr>
          <w:rFonts w:ascii="Arial" w:hAnsi="Arial" w:cs="Arial"/>
          <w:sz w:val="24"/>
          <w:szCs w:val="24"/>
          <w:lang w:val="ru-RU" w:eastAsia="ru-RU"/>
        </w:rPr>
      </w:pPr>
      <w:r w:rsidRPr="00D94276">
        <w:rPr>
          <w:rFonts w:ascii="Arial" w:hAnsi="Arial" w:cs="Arial"/>
          <w:sz w:val="24"/>
          <w:szCs w:val="24"/>
          <w:lang w:val="ru-RU" w:eastAsia="ru-RU"/>
        </w:rPr>
        <w:t>Подводится баланс по воде и отпущенной тепловой энергией между источником и потребителями. Определяются зоны влияния источников на сеть.</w:t>
      </w:r>
    </w:p>
    <w:p w14:paraId="064A27D9" w14:textId="77777777" w:rsidR="00BC02A2" w:rsidRPr="00D94276" w:rsidRDefault="00BC02A2" w:rsidP="00D94276">
      <w:pPr>
        <w:rPr>
          <w:rFonts w:ascii="Arial" w:hAnsi="Arial" w:cs="Arial"/>
          <w:b/>
          <w:sz w:val="24"/>
          <w:szCs w:val="24"/>
          <w:shd w:val="clear" w:color="auto" w:fill="FFFFFF"/>
          <w:lang w:val="ru-RU"/>
        </w:rPr>
      </w:pPr>
    </w:p>
    <w:p w14:paraId="6CBCD0A7" w14:textId="4B743234" w:rsidR="00886CBB" w:rsidRPr="00D94276" w:rsidRDefault="00886CBB" w:rsidP="00886CBB">
      <w:pPr>
        <w:pStyle w:val="1"/>
        <w:ind w:left="0"/>
        <w:jc w:val="center"/>
        <w:rPr>
          <w:rFonts w:ascii="Arial" w:hAnsi="Arial" w:cs="Arial"/>
          <w:b w:val="0"/>
          <w:sz w:val="24"/>
          <w:szCs w:val="24"/>
          <w:shd w:val="clear" w:color="auto" w:fill="FFFFFF"/>
          <w:lang w:val="ru-RU"/>
        </w:rPr>
      </w:pPr>
      <w:bookmarkStart w:id="260" w:name="_Toc420087928"/>
      <w:bookmarkStart w:id="261" w:name="_Toc420087997"/>
      <w:bookmarkStart w:id="262" w:name="_Toc420088298"/>
      <w:r w:rsidRPr="00D94276">
        <w:rPr>
          <w:rFonts w:ascii="Arial" w:hAnsi="Arial" w:cs="Arial"/>
          <w:sz w:val="24"/>
          <w:szCs w:val="24"/>
          <w:lang w:val="ru-RU"/>
        </w:rPr>
        <w:t>3.3.3. Построение пьезометрических графиков</w:t>
      </w:r>
      <w:bookmarkEnd w:id="260"/>
      <w:bookmarkEnd w:id="261"/>
      <w:bookmarkEnd w:id="262"/>
    </w:p>
    <w:p w14:paraId="03F82B0E" w14:textId="77777777" w:rsidR="00886CBB" w:rsidRPr="00D94276" w:rsidRDefault="00886CBB" w:rsidP="00D94276">
      <w:pPr>
        <w:rPr>
          <w:rFonts w:ascii="Arial" w:hAnsi="Arial" w:cs="Arial"/>
          <w:b/>
          <w:sz w:val="24"/>
          <w:szCs w:val="24"/>
          <w:shd w:val="clear" w:color="auto" w:fill="FFFFFF"/>
          <w:lang w:val="ru-RU"/>
        </w:rPr>
      </w:pPr>
    </w:p>
    <w:p w14:paraId="0DAAF63F" w14:textId="77777777" w:rsidR="00886CBB" w:rsidRPr="00D94276" w:rsidRDefault="00886CBB" w:rsidP="00886CBB">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Пьезометрический график является одним из основных инструментов анализа результатов расчетов для тепловых сетей. Этот график изображает линии изменения давления в узлах сети по выбранному маршруту, например, от источника до од</w:t>
      </w:r>
      <w:r w:rsidRPr="00D94276">
        <w:rPr>
          <w:rFonts w:ascii="Arial" w:eastAsia="Times New Roman" w:hAnsi="Arial" w:cs="Arial"/>
          <w:color w:val="000000"/>
          <w:sz w:val="24"/>
          <w:szCs w:val="24"/>
          <w:lang w:val="ru-RU" w:eastAsia="ru-RU"/>
        </w:rPr>
        <w:lastRenderedPageBreak/>
        <w:t>ного из потребителей.</w:t>
      </w:r>
    </w:p>
    <w:p w14:paraId="72B57878" w14:textId="487D45CE" w:rsidR="00886CBB" w:rsidRPr="00D94276" w:rsidRDefault="00886CBB" w:rsidP="00886CBB">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Пример пьезометрического графика приведен на рис. 3.21.</w:t>
      </w:r>
      <w:r w:rsidR="00B50856" w:rsidRPr="00D94276">
        <w:rPr>
          <w:rFonts w:ascii="Arial" w:eastAsia="Times New Roman" w:hAnsi="Arial" w:cs="Arial"/>
          <w:color w:val="000000"/>
          <w:sz w:val="24"/>
          <w:szCs w:val="24"/>
          <w:lang w:val="ru-RU" w:eastAsia="ru-RU"/>
        </w:rPr>
        <w:br/>
      </w:r>
    </w:p>
    <w:p w14:paraId="36DB8C87" w14:textId="1073C824" w:rsidR="00886CBB" w:rsidRPr="00D94276" w:rsidRDefault="00B50856" w:rsidP="00886CBB">
      <w:pPr>
        <w:jc w:val="center"/>
        <w:rPr>
          <w:rFonts w:ascii="Arial" w:eastAsia="Times New Roman" w:hAnsi="Arial" w:cs="Arial"/>
          <w:color w:val="000000"/>
          <w:sz w:val="24"/>
          <w:szCs w:val="24"/>
          <w:lang w:eastAsia="ru-RU"/>
        </w:rPr>
      </w:pPr>
      <w:r w:rsidRPr="00D94276">
        <w:rPr>
          <w:rFonts w:ascii="Arial" w:hAnsi="Arial" w:cs="Arial"/>
          <w:noProof/>
          <w:lang w:val="ru-RU" w:eastAsia="ru-RU"/>
        </w:rPr>
        <w:drawing>
          <wp:inline distT="0" distB="0" distL="0" distR="0" wp14:anchorId="4E7A614C" wp14:editId="75594B41">
            <wp:extent cx="6120130" cy="2374265"/>
            <wp:effectExtent l="0" t="0" r="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6120130" cy="2374265"/>
                    </a:xfrm>
                    <a:prstGeom prst="rect">
                      <a:avLst/>
                    </a:prstGeom>
                  </pic:spPr>
                </pic:pic>
              </a:graphicData>
            </a:graphic>
          </wp:inline>
        </w:drawing>
      </w:r>
    </w:p>
    <w:p w14:paraId="1FAAF77A" w14:textId="15EF6D22" w:rsidR="00886CBB" w:rsidRPr="00D94276" w:rsidRDefault="00886CBB" w:rsidP="00886CBB">
      <w:pPr>
        <w:pStyle w:val="2"/>
        <w:spacing w:before="0"/>
        <w:jc w:val="center"/>
        <w:rPr>
          <w:rFonts w:ascii="Arial" w:hAnsi="Arial" w:cs="Arial"/>
          <w:b w:val="0"/>
          <w:color w:val="auto"/>
          <w:sz w:val="24"/>
          <w:szCs w:val="24"/>
          <w:lang w:val="ru-RU" w:eastAsia="ru-RU"/>
        </w:rPr>
      </w:pPr>
      <w:bookmarkStart w:id="263" w:name="_Toc365021134"/>
      <w:bookmarkStart w:id="264" w:name="_Toc365021532"/>
      <w:bookmarkStart w:id="265" w:name="_Toc372904670"/>
      <w:bookmarkStart w:id="266" w:name="_Toc372904774"/>
      <w:bookmarkStart w:id="267" w:name="_Toc420087929"/>
      <w:bookmarkStart w:id="268" w:name="_Toc420087998"/>
      <w:bookmarkStart w:id="269" w:name="_Toc420088299"/>
      <w:r w:rsidRPr="00D94276">
        <w:rPr>
          <w:rFonts w:ascii="Arial" w:hAnsi="Arial" w:cs="Arial"/>
          <w:b w:val="0"/>
          <w:color w:val="auto"/>
          <w:sz w:val="24"/>
          <w:szCs w:val="24"/>
          <w:lang w:val="ru-RU" w:eastAsia="ru-RU"/>
        </w:rPr>
        <w:t>Рис. 3.21. Пример пьезометрического графика</w:t>
      </w:r>
      <w:bookmarkEnd w:id="263"/>
      <w:bookmarkEnd w:id="264"/>
      <w:bookmarkEnd w:id="265"/>
      <w:bookmarkEnd w:id="266"/>
      <w:bookmarkEnd w:id="267"/>
      <w:bookmarkEnd w:id="268"/>
      <w:bookmarkEnd w:id="269"/>
    </w:p>
    <w:p w14:paraId="7CE4D464" w14:textId="77777777" w:rsidR="00886CBB" w:rsidRPr="00D94276" w:rsidRDefault="00886CBB" w:rsidP="00886CBB">
      <w:pPr>
        <w:jc w:val="both"/>
        <w:rPr>
          <w:rFonts w:ascii="Arial" w:eastAsia="Times New Roman" w:hAnsi="Arial" w:cs="Arial"/>
          <w:color w:val="000000"/>
          <w:sz w:val="24"/>
          <w:szCs w:val="24"/>
          <w:lang w:val="ru-RU" w:eastAsia="ru-RU"/>
        </w:rPr>
      </w:pPr>
    </w:p>
    <w:p w14:paraId="71B4EEB2" w14:textId="77777777" w:rsidR="00886CBB" w:rsidRPr="00D94276" w:rsidRDefault="00886CBB" w:rsidP="00886CBB">
      <w:pPr>
        <w:ind w:firstLine="708"/>
        <w:jc w:val="both"/>
        <w:rPr>
          <w:rFonts w:ascii="Arial" w:eastAsia="Times New Roman" w:hAnsi="Arial" w:cs="Arial"/>
          <w:color w:val="000000"/>
          <w:sz w:val="24"/>
          <w:szCs w:val="24"/>
          <w:lang w:val="ru-RU" w:eastAsia="ru-RU"/>
        </w:rPr>
      </w:pPr>
      <w:r w:rsidRPr="00D94276">
        <w:rPr>
          <w:rFonts w:ascii="Arial" w:eastAsia="Times New Roman" w:hAnsi="Arial" w:cs="Arial"/>
          <w:color w:val="000000"/>
          <w:sz w:val="24"/>
          <w:szCs w:val="24"/>
          <w:lang w:val="ru-RU" w:eastAsia="ru-RU"/>
        </w:rPr>
        <w:t>Пьезометрический график строится по указанному пути. Путь указывается автоматически, достаточно определить его начальный и конечный узлы. Если путей от одного узла до другого может быть несколько, то по умолчанию путь выбирается самый короткий, в том случае если нужен другой путь, то необходимо указать промежуточные узлы.</w:t>
      </w:r>
    </w:p>
    <w:p w14:paraId="453611EF" w14:textId="77777777" w:rsidR="00886CBB" w:rsidRPr="00D94276" w:rsidRDefault="00886CBB" w:rsidP="00886CBB">
      <w:pPr>
        <w:jc w:val="both"/>
        <w:rPr>
          <w:rFonts w:ascii="Arial" w:hAnsi="Arial" w:cs="Arial"/>
          <w:color w:val="000000"/>
          <w:sz w:val="24"/>
          <w:szCs w:val="24"/>
          <w:lang w:eastAsia="ru-RU"/>
        </w:rPr>
      </w:pPr>
      <w:r w:rsidRPr="00D94276">
        <w:rPr>
          <w:rFonts w:ascii="Arial" w:hAnsi="Arial" w:cs="Arial"/>
          <w:color w:val="000000"/>
          <w:sz w:val="24"/>
          <w:szCs w:val="24"/>
          <w:lang w:eastAsia="ru-RU"/>
        </w:rPr>
        <w:t>На пьезометрическом графике отображаются:</w:t>
      </w:r>
    </w:p>
    <w:p w14:paraId="465ACD9F" w14:textId="77777777" w:rsidR="00886CBB" w:rsidRPr="00D94276" w:rsidRDefault="00886CBB" w:rsidP="00886CBB">
      <w:pPr>
        <w:widowControl/>
        <w:numPr>
          <w:ilvl w:val="0"/>
          <w:numId w:val="11"/>
        </w:numPr>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линия давления в подающем трубопроводе красным цветом;</w:t>
      </w:r>
    </w:p>
    <w:p w14:paraId="248F37C3" w14:textId="77777777" w:rsidR="00886CBB" w:rsidRPr="00D94276" w:rsidRDefault="00886CBB" w:rsidP="00886CBB">
      <w:pPr>
        <w:widowControl/>
        <w:numPr>
          <w:ilvl w:val="0"/>
          <w:numId w:val="11"/>
        </w:numPr>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линия давления в обратном трубопроводе синим цветом;</w:t>
      </w:r>
    </w:p>
    <w:p w14:paraId="255AF601" w14:textId="77777777" w:rsidR="00886CBB" w:rsidRPr="00D94276" w:rsidRDefault="00886CBB" w:rsidP="00886CBB">
      <w:pPr>
        <w:widowControl/>
        <w:numPr>
          <w:ilvl w:val="0"/>
          <w:numId w:val="11"/>
        </w:numPr>
        <w:jc w:val="both"/>
        <w:rPr>
          <w:rFonts w:ascii="Arial" w:hAnsi="Arial" w:cs="Arial"/>
          <w:color w:val="000000"/>
          <w:sz w:val="24"/>
          <w:szCs w:val="24"/>
          <w:lang w:eastAsia="ru-RU"/>
        </w:rPr>
      </w:pPr>
      <w:r w:rsidRPr="00D94276">
        <w:rPr>
          <w:rFonts w:ascii="Arial" w:hAnsi="Arial" w:cs="Arial"/>
          <w:color w:val="000000"/>
          <w:sz w:val="24"/>
          <w:szCs w:val="24"/>
          <w:lang w:eastAsia="ru-RU"/>
        </w:rPr>
        <w:t>линия поверхности земли пунктиром;</w:t>
      </w:r>
    </w:p>
    <w:p w14:paraId="2D9C46C0" w14:textId="32A80C6A" w:rsidR="00886CBB" w:rsidRPr="00D94276" w:rsidRDefault="00886CBB" w:rsidP="00886CBB">
      <w:pPr>
        <w:widowControl/>
        <w:numPr>
          <w:ilvl w:val="0"/>
          <w:numId w:val="11"/>
        </w:numPr>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линия статического напора голубым пунктиром.</w:t>
      </w:r>
    </w:p>
    <w:p w14:paraId="4AC64092" w14:textId="1CB824D2" w:rsidR="00886CBB" w:rsidRPr="00D94276" w:rsidRDefault="00886CBB" w:rsidP="00886CBB">
      <w:pPr>
        <w:widowControl/>
        <w:ind w:firstLine="708"/>
        <w:jc w:val="both"/>
        <w:rPr>
          <w:rFonts w:ascii="Arial" w:hAnsi="Arial" w:cs="Arial"/>
          <w:color w:val="000000"/>
          <w:sz w:val="24"/>
          <w:szCs w:val="24"/>
          <w:lang w:val="ru-RU" w:eastAsia="ru-RU"/>
        </w:rPr>
      </w:pPr>
      <w:r w:rsidRPr="00D94276">
        <w:rPr>
          <w:rFonts w:ascii="Arial" w:hAnsi="Arial" w:cs="Arial"/>
          <w:color w:val="000000"/>
          <w:sz w:val="24"/>
          <w:szCs w:val="24"/>
          <w:lang w:val="ru-RU" w:eastAsia="ru-RU"/>
        </w:rPr>
        <w:t>Чтобы построить пьезометрический график следует задать путь от начальной до конечной точки с помощью команды «</w:t>
      </w:r>
      <w:r w:rsidRPr="00D94276">
        <w:rPr>
          <w:rFonts w:ascii="Arial" w:hAnsi="Arial" w:cs="Arial"/>
          <w:b/>
          <w:i/>
          <w:color w:val="943634" w:themeColor="accent2" w:themeShade="BF"/>
          <w:sz w:val="24"/>
          <w:szCs w:val="24"/>
          <w:lang w:val="ru-RU" w:eastAsia="ru-RU"/>
        </w:rPr>
        <w:t>Поиск пути</w:t>
      </w:r>
      <w:r w:rsidRPr="00D94276">
        <w:rPr>
          <w:rFonts w:ascii="Arial" w:hAnsi="Arial" w:cs="Arial"/>
          <w:color w:val="000000"/>
          <w:sz w:val="24"/>
          <w:szCs w:val="24"/>
          <w:lang w:val="ru-RU" w:eastAsia="ru-RU"/>
        </w:rPr>
        <w:t>». После построения пути нужно выполнить команду «</w:t>
      </w:r>
      <w:r w:rsidRPr="00D94276">
        <w:rPr>
          <w:rFonts w:ascii="Arial" w:hAnsi="Arial" w:cs="Arial"/>
          <w:b/>
          <w:i/>
          <w:color w:val="943634" w:themeColor="accent2" w:themeShade="BF"/>
          <w:sz w:val="24"/>
          <w:szCs w:val="24"/>
          <w:lang w:val="ru-RU"/>
        </w:rPr>
        <w:t>Задачи → Пьезометрический график (теплоснабжение)</w:t>
      </w:r>
      <w:r w:rsidRPr="00D94276">
        <w:rPr>
          <w:rFonts w:ascii="Arial" w:hAnsi="Arial" w:cs="Arial"/>
          <w:sz w:val="24"/>
          <w:szCs w:val="24"/>
          <w:lang w:val="ru-RU"/>
        </w:rPr>
        <w:t>».</w:t>
      </w:r>
    </w:p>
    <w:p w14:paraId="6298741A" w14:textId="77777777" w:rsidR="00886CBB" w:rsidRPr="00D94276" w:rsidRDefault="00886CBB" w:rsidP="00D94276">
      <w:pPr>
        <w:rPr>
          <w:rFonts w:ascii="Arial" w:hAnsi="Arial" w:cs="Arial"/>
          <w:b/>
          <w:sz w:val="24"/>
          <w:shd w:val="clear" w:color="auto" w:fill="FFFFFF"/>
          <w:lang w:val="ru-RU"/>
        </w:rPr>
      </w:pPr>
    </w:p>
    <w:sectPr w:rsidR="00886CBB" w:rsidRPr="00D94276" w:rsidSect="00D94276">
      <w:headerReference w:type="default" r:id="rId91"/>
      <w:footerReference w:type="default" r:id="rId92"/>
      <w:pgSz w:w="11906" w:h="16838"/>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8ACF" w14:textId="77777777" w:rsidR="008F3866" w:rsidRDefault="008F3866" w:rsidP="00470E22">
      <w:r>
        <w:separator/>
      </w:r>
    </w:p>
  </w:endnote>
  <w:endnote w:type="continuationSeparator" w:id="0">
    <w:p w14:paraId="1160573B" w14:textId="77777777" w:rsidR="008F3866" w:rsidRDefault="008F3866" w:rsidP="0047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97904"/>
      <w:docPartObj>
        <w:docPartGallery w:val="Page Numbers (Bottom of Page)"/>
        <w:docPartUnique/>
      </w:docPartObj>
    </w:sdtPr>
    <w:sdtEndPr>
      <w:rPr>
        <w:rFonts w:ascii="Times New Roman" w:hAnsi="Times New Roman" w:cs="Times New Roman"/>
      </w:rPr>
    </w:sdtEndPr>
    <w:sdtContent>
      <w:p w14:paraId="5FD46B43" w14:textId="2BB85868" w:rsidR="00BD1F50" w:rsidRPr="002C4B6D" w:rsidRDefault="00BD1F50" w:rsidP="00D94276">
        <w:pPr>
          <w:pStyle w:val="ad"/>
          <w:jc w:val="right"/>
          <w:rPr>
            <w:rFonts w:ascii="Times New Roman" w:hAnsi="Times New Roman" w:cs="Times New Roman"/>
          </w:rPr>
        </w:pPr>
      </w:p>
      <w:p w14:paraId="31A24344" w14:textId="60544965" w:rsidR="00BD1F50" w:rsidRPr="001C17BF" w:rsidRDefault="00BD1F50">
        <w:pPr>
          <w:pStyle w:val="ad"/>
          <w:jc w:val="right"/>
          <w:rPr>
            <w:rFonts w:ascii="Times New Roman" w:hAnsi="Times New Roman" w:cs="Times New Roman"/>
          </w:rPr>
        </w:pPr>
        <w:r w:rsidRPr="001C17BF">
          <w:rPr>
            <w:rFonts w:ascii="Times New Roman" w:hAnsi="Times New Roman" w:cs="Times New Roman"/>
          </w:rPr>
          <w:fldChar w:fldCharType="begin"/>
        </w:r>
        <w:r w:rsidRPr="001C17BF">
          <w:rPr>
            <w:rFonts w:ascii="Times New Roman" w:hAnsi="Times New Roman" w:cs="Times New Roman"/>
          </w:rPr>
          <w:instrText>PAGE   \* MERGEFORMAT</w:instrText>
        </w:r>
        <w:r w:rsidRPr="001C17BF">
          <w:rPr>
            <w:rFonts w:ascii="Times New Roman" w:hAnsi="Times New Roman" w:cs="Times New Roman"/>
          </w:rPr>
          <w:fldChar w:fldCharType="separate"/>
        </w:r>
        <w:r w:rsidR="00D94276" w:rsidRPr="00D94276">
          <w:rPr>
            <w:rFonts w:ascii="Times New Roman" w:hAnsi="Times New Roman" w:cs="Times New Roman"/>
            <w:noProof/>
            <w:lang w:val="ru-RU"/>
          </w:rPr>
          <w:t>3</w:t>
        </w:r>
        <w:r w:rsidRPr="001C17BF">
          <w:rPr>
            <w:rFonts w:ascii="Times New Roman" w:hAnsi="Times New Roman" w:cs="Times New Roman"/>
          </w:rPr>
          <w:fldChar w:fldCharType="end"/>
        </w:r>
      </w:p>
    </w:sdtContent>
  </w:sdt>
  <w:p w14:paraId="68E3F1B5" w14:textId="77777777" w:rsidR="00BD1F50" w:rsidRDefault="00BD1F50" w:rsidP="002C4B6D">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B1DC0" w14:textId="77777777" w:rsidR="008F3866" w:rsidRDefault="008F3866" w:rsidP="00470E22">
      <w:r>
        <w:separator/>
      </w:r>
    </w:p>
  </w:footnote>
  <w:footnote w:type="continuationSeparator" w:id="0">
    <w:p w14:paraId="5E5ADFAF" w14:textId="77777777" w:rsidR="008F3866" w:rsidRDefault="008F3866" w:rsidP="00470E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C3D4" w14:textId="437C9C6E" w:rsidR="00BD1F50" w:rsidRPr="00D94276" w:rsidRDefault="00BD1F50" w:rsidP="00D94276">
    <w:pPr>
      <w:pStyle w:val="1"/>
      <w:tabs>
        <w:tab w:val="left" w:pos="8505"/>
        <w:tab w:val="left" w:pos="12191"/>
      </w:tabs>
      <w:ind w:left="0" w:right="678"/>
      <w:jc w:val="center"/>
      <w:rPr>
        <w:rFonts w:ascii="Arial" w:hAnsi="Arial" w:cs="Arial"/>
        <w:b w:val="0"/>
        <w:spacing w:val="-1"/>
        <w:sz w:val="20"/>
        <w:szCs w:val="20"/>
        <w:lang w:val="ru-RU"/>
      </w:rPr>
    </w:pPr>
    <w:r w:rsidRPr="00420E2B">
      <w:rPr>
        <w:rFonts w:ascii="Arial" w:hAnsi="Arial" w:cs="Arial"/>
        <w:b w:val="0"/>
        <w:spacing w:val="-1"/>
        <w:sz w:val="20"/>
        <w:szCs w:val="20"/>
        <w:lang w:val="ru-RU"/>
      </w:rPr>
      <w:t xml:space="preserve">«Схема теплоснабжения </w:t>
    </w:r>
    <w:r>
      <w:rPr>
        <w:rFonts w:ascii="Arial" w:hAnsi="Arial" w:cs="Arial"/>
        <w:b w:val="0"/>
        <w:spacing w:val="-1"/>
        <w:sz w:val="20"/>
        <w:szCs w:val="20"/>
        <w:lang w:val="ru-RU"/>
      </w:rPr>
      <w:t xml:space="preserve">г. Парабель </w:t>
    </w:r>
    <w:r w:rsidRPr="00420E2B">
      <w:rPr>
        <w:rFonts w:ascii="Arial" w:hAnsi="Arial" w:cs="Arial"/>
        <w:b w:val="0"/>
        <w:spacing w:val="-1"/>
        <w:sz w:val="20"/>
        <w:szCs w:val="20"/>
        <w:lang w:val="ru-RU"/>
      </w:rPr>
      <w:t>Томской области на период с 20</w:t>
    </w:r>
    <w:r>
      <w:rPr>
        <w:rFonts w:ascii="Arial" w:hAnsi="Arial" w:cs="Arial"/>
        <w:b w:val="0"/>
        <w:spacing w:val="-1"/>
        <w:sz w:val="20"/>
        <w:szCs w:val="20"/>
        <w:lang w:val="ru-RU"/>
      </w:rPr>
      <w:t>20</w:t>
    </w:r>
    <w:r w:rsidRPr="00420E2B">
      <w:rPr>
        <w:rFonts w:ascii="Arial" w:hAnsi="Arial" w:cs="Arial"/>
        <w:b w:val="0"/>
        <w:spacing w:val="-1"/>
        <w:sz w:val="20"/>
        <w:szCs w:val="20"/>
        <w:lang w:val="ru-RU"/>
      </w:rPr>
      <w:t xml:space="preserve"> года до 20</w:t>
    </w:r>
    <w:r>
      <w:rPr>
        <w:rFonts w:ascii="Arial" w:hAnsi="Arial" w:cs="Arial"/>
        <w:b w:val="0"/>
        <w:spacing w:val="-1"/>
        <w:sz w:val="20"/>
        <w:szCs w:val="20"/>
        <w:lang w:val="ru-RU"/>
      </w:rPr>
      <w:t>35</w:t>
    </w:r>
    <w:r w:rsidRPr="00420E2B">
      <w:rPr>
        <w:rFonts w:ascii="Arial" w:hAnsi="Arial" w:cs="Arial"/>
        <w:b w:val="0"/>
        <w:spacing w:val="-1"/>
        <w:sz w:val="20"/>
        <w:szCs w:val="20"/>
        <w:lang w:val="ru-RU"/>
      </w:rPr>
      <w:t xml:space="preserve"> года»</w:t>
    </w:r>
    <w:r>
      <w:rPr>
        <w:rFonts w:ascii="Arial" w:hAnsi="Arial" w:cs="Arial"/>
        <w:b w:val="0"/>
        <w:spacing w:val="-1"/>
        <w:sz w:val="20"/>
        <w:szCs w:val="20"/>
        <w:lang w:val="ru-RU"/>
      </w:rPr>
      <w:t xml:space="preserve"> (Актуализация на 202</w:t>
    </w:r>
    <w:r w:rsidR="00D94276">
      <w:rPr>
        <w:rFonts w:ascii="Arial" w:hAnsi="Arial" w:cs="Arial"/>
        <w:b w:val="0"/>
        <w:spacing w:val="-1"/>
        <w:sz w:val="20"/>
        <w:szCs w:val="20"/>
        <w:lang w:val="ru-RU"/>
      </w:rPr>
      <w:t>3</w:t>
    </w:r>
    <w:r w:rsidRPr="00420E2B">
      <w:rPr>
        <w:rFonts w:ascii="Arial" w:hAnsi="Arial" w:cs="Arial"/>
        <w:b w:val="0"/>
        <w:spacing w:val="-1"/>
        <w:sz w:val="20"/>
        <w:szCs w:val="20"/>
        <w:lang w:val="ru-RU"/>
      </w:rPr>
      <w:t xml:space="preserve"> год</w:t>
    </w:r>
    <w:r>
      <w:rPr>
        <w:rFonts w:ascii="Arial" w:hAnsi="Arial" w:cs="Arial"/>
        <w:b w:val="0"/>
        <w:spacing w:val="-1"/>
        <w:sz w:val="20"/>
        <w:szCs w:val="20"/>
        <w:lang w:val="ru-RU"/>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16F"/>
    <w:multiLevelType w:val="hybridMultilevel"/>
    <w:tmpl w:val="E26CEF90"/>
    <w:lvl w:ilvl="0" w:tplc="47EA42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8970FBD"/>
    <w:multiLevelType w:val="multilevel"/>
    <w:tmpl w:val="D2989FC4"/>
    <w:lvl w:ilvl="0">
      <w:start w:val="1"/>
      <w:numFmt w:val="decimal"/>
      <w:lvlText w:val="%1."/>
      <w:lvlJc w:val="left"/>
      <w:pPr>
        <w:ind w:left="462" w:hanging="360"/>
      </w:pPr>
      <w:rPr>
        <w:rFonts w:hint="default"/>
      </w:rPr>
    </w:lvl>
    <w:lvl w:ilvl="1">
      <w:start w:val="2"/>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02" w:hanging="1800"/>
      </w:pPr>
      <w:rPr>
        <w:rFonts w:hint="default"/>
      </w:rPr>
    </w:lvl>
  </w:abstractNum>
  <w:abstractNum w:abstractNumId="2" w15:restartNumberingAfterBreak="0">
    <w:nsid w:val="1FB47E33"/>
    <w:multiLevelType w:val="hybridMultilevel"/>
    <w:tmpl w:val="5E6A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F60F0"/>
    <w:multiLevelType w:val="multilevel"/>
    <w:tmpl w:val="5EF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7587B"/>
    <w:multiLevelType w:val="hybridMultilevel"/>
    <w:tmpl w:val="65C6C716"/>
    <w:lvl w:ilvl="0" w:tplc="47EA4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8328F0"/>
    <w:multiLevelType w:val="hybridMultilevel"/>
    <w:tmpl w:val="C0AE7D16"/>
    <w:lvl w:ilvl="0" w:tplc="47EA4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173E1B"/>
    <w:multiLevelType w:val="multilevel"/>
    <w:tmpl w:val="A0D8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B84432"/>
    <w:multiLevelType w:val="hybridMultilevel"/>
    <w:tmpl w:val="D20A4D42"/>
    <w:lvl w:ilvl="0" w:tplc="76B2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247D99"/>
    <w:multiLevelType w:val="hybridMultilevel"/>
    <w:tmpl w:val="32B0F4F2"/>
    <w:lvl w:ilvl="0" w:tplc="47EA4202">
      <w:start w:val="1"/>
      <w:numFmt w:val="bullet"/>
      <w:lvlText w:val=""/>
      <w:lvlJc w:val="left"/>
      <w:pPr>
        <w:ind w:left="720" w:hanging="360"/>
      </w:pPr>
      <w:rPr>
        <w:rFonts w:ascii="Symbol" w:hAnsi="Symbol" w:hint="default"/>
      </w:rPr>
    </w:lvl>
    <w:lvl w:ilvl="1" w:tplc="47EA420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076D2F"/>
    <w:multiLevelType w:val="hybridMultilevel"/>
    <w:tmpl w:val="E8301F5E"/>
    <w:lvl w:ilvl="0" w:tplc="76B2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7C5D28"/>
    <w:multiLevelType w:val="multilevel"/>
    <w:tmpl w:val="067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5"/>
  </w:num>
  <w:num w:numId="5">
    <w:abstractNumId w:val="9"/>
  </w:num>
  <w:num w:numId="6">
    <w:abstractNumId w:val="0"/>
  </w:num>
  <w:num w:numId="7">
    <w:abstractNumId w:val="8"/>
  </w:num>
  <w:num w:numId="8">
    <w:abstractNumId w:val="3"/>
  </w:num>
  <w:num w:numId="9">
    <w:abstractNumId w:val="6"/>
  </w:num>
  <w:num w:numId="10">
    <w:abstractNumId w:val="2"/>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3E"/>
    <w:rsid w:val="00004541"/>
    <w:rsid w:val="00012528"/>
    <w:rsid w:val="00024F6E"/>
    <w:rsid w:val="00025B01"/>
    <w:rsid w:val="000278C0"/>
    <w:rsid w:val="0003119B"/>
    <w:rsid w:val="00044708"/>
    <w:rsid w:val="00056B39"/>
    <w:rsid w:val="00056C14"/>
    <w:rsid w:val="00057563"/>
    <w:rsid w:val="0006138B"/>
    <w:rsid w:val="00063EB6"/>
    <w:rsid w:val="00066246"/>
    <w:rsid w:val="00070AD6"/>
    <w:rsid w:val="0007190E"/>
    <w:rsid w:val="0007378E"/>
    <w:rsid w:val="00074D6E"/>
    <w:rsid w:val="000772E6"/>
    <w:rsid w:val="000819A7"/>
    <w:rsid w:val="00081E0C"/>
    <w:rsid w:val="00096087"/>
    <w:rsid w:val="000A40E3"/>
    <w:rsid w:val="000A48EC"/>
    <w:rsid w:val="000A4B44"/>
    <w:rsid w:val="000B0962"/>
    <w:rsid w:val="000B7201"/>
    <w:rsid w:val="000B7CBF"/>
    <w:rsid w:val="000C3310"/>
    <w:rsid w:val="000C4DA3"/>
    <w:rsid w:val="000C7977"/>
    <w:rsid w:val="000D04C3"/>
    <w:rsid w:val="000D2E62"/>
    <w:rsid w:val="000E253E"/>
    <w:rsid w:val="000E376E"/>
    <w:rsid w:val="000E4BE4"/>
    <w:rsid w:val="000E5427"/>
    <w:rsid w:val="000F04B9"/>
    <w:rsid w:val="00112FE6"/>
    <w:rsid w:val="00115061"/>
    <w:rsid w:val="001209D1"/>
    <w:rsid w:val="001240AD"/>
    <w:rsid w:val="00124E4C"/>
    <w:rsid w:val="00125054"/>
    <w:rsid w:val="00127C6F"/>
    <w:rsid w:val="001315FF"/>
    <w:rsid w:val="00135FE1"/>
    <w:rsid w:val="001515A8"/>
    <w:rsid w:val="001519F6"/>
    <w:rsid w:val="001549AB"/>
    <w:rsid w:val="00155371"/>
    <w:rsid w:val="00156D3B"/>
    <w:rsid w:val="0016299E"/>
    <w:rsid w:val="00165991"/>
    <w:rsid w:val="00166205"/>
    <w:rsid w:val="00173E74"/>
    <w:rsid w:val="00175423"/>
    <w:rsid w:val="0017577A"/>
    <w:rsid w:val="00175B60"/>
    <w:rsid w:val="00180EDD"/>
    <w:rsid w:val="001855D5"/>
    <w:rsid w:val="0019303A"/>
    <w:rsid w:val="001958F0"/>
    <w:rsid w:val="001A199B"/>
    <w:rsid w:val="001B26FE"/>
    <w:rsid w:val="001B2CC6"/>
    <w:rsid w:val="001C17BF"/>
    <w:rsid w:val="001C1D43"/>
    <w:rsid w:val="001D24A7"/>
    <w:rsid w:val="001D3B19"/>
    <w:rsid w:val="001D6FA9"/>
    <w:rsid w:val="001E1730"/>
    <w:rsid w:val="001F43FD"/>
    <w:rsid w:val="00201439"/>
    <w:rsid w:val="00203A65"/>
    <w:rsid w:val="00205D97"/>
    <w:rsid w:val="0020769F"/>
    <w:rsid w:val="00207F9B"/>
    <w:rsid w:val="00214D58"/>
    <w:rsid w:val="00216246"/>
    <w:rsid w:val="00221860"/>
    <w:rsid w:val="0022523E"/>
    <w:rsid w:val="00237037"/>
    <w:rsid w:val="00242575"/>
    <w:rsid w:val="00244587"/>
    <w:rsid w:val="0025192B"/>
    <w:rsid w:val="00251A98"/>
    <w:rsid w:val="00253171"/>
    <w:rsid w:val="00261E88"/>
    <w:rsid w:val="002666A6"/>
    <w:rsid w:val="0026797E"/>
    <w:rsid w:val="0027413F"/>
    <w:rsid w:val="00280914"/>
    <w:rsid w:val="00283702"/>
    <w:rsid w:val="002843EF"/>
    <w:rsid w:val="0028754F"/>
    <w:rsid w:val="0029062D"/>
    <w:rsid w:val="00290E42"/>
    <w:rsid w:val="002975AB"/>
    <w:rsid w:val="00297CFD"/>
    <w:rsid w:val="002B1E11"/>
    <w:rsid w:val="002B1E15"/>
    <w:rsid w:val="002B4E68"/>
    <w:rsid w:val="002C0DC2"/>
    <w:rsid w:val="002C3D5B"/>
    <w:rsid w:val="002C4B6D"/>
    <w:rsid w:val="002C5843"/>
    <w:rsid w:val="002C5B4E"/>
    <w:rsid w:val="002D2175"/>
    <w:rsid w:val="002D6EA9"/>
    <w:rsid w:val="002E2C75"/>
    <w:rsid w:val="002E2F49"/>
    <w:rsid w:val="002E4ADD"/>
    <w:rsid w:val="002E5D01"/>
    <w:rsid w:val="002F6077"/>
    <w:rsid w:val="00301259"/>
    <w:rsid w:val="003210A0"/>
    <w:rsid w:val="00322860"/>
    <w:rsid w:val="0032304E"/>
    <w:rsid w:val="00325947"/>
    <w:rsid w:val="003373F3"/>
    <w:rsid w:val="00343E39"/>
    <w:rsid w:val="003526A4"/>
    <w:rsid w:val="003675FE"/>
    <w:rsid w:val="003700EC"/>
    <w:rsid w:val="003721D7"/>
    <w:rsid w:val="00373067"/>
    <w:rsid w:val="00376885"/>
    <w:rsid w:val="003868E5"/>
    <w:rsid w:val="00391F3C"/>
    <w:rsid w:val="00394286"/>
    <w:rsid w:val="003A011A"/>
    <w:rsid w:val="003A13A5"/>
    <w:rsid w:val="003A391E"/>
    <w:rsid w:val="003B2601"/>
    <w:rsid w:val="003B5E3D"/>
    <w:rsid w:val="003B659E"/>
    <w:rsid w:val="003C0E45"/>
    <w:rsid w:val="003C19CC"/>
    <w:rsid w:val="003C1E7A"/>
    <w:rsid w:val="003C668D"/>
    <w:rsid w:val="003D0714"/>
    <w:rsid w:val="003E47EC"/>
    <w:rsid w:val="003E7C45"/>
    <w:rsid w:val="003F190B"/>
    <w:rsid w:val="00400492"/>
    <w:rsid w:val="00404436"/>
    <w:rsid w:val="00404F2F"/>
    <w:rsid w:val="00413706"/>
    <w:rsid w:val="004138FE"/>
    <w:rsid w:val="00422CD7"/>
    <w:rsid w:val="004265C9"/>
    <w:rsid w:val="00427FBC"/>
    <w:rsid w:val="00442B94"/>
    <w:rsid w:val="00444AD9"/>
    <w:rsid w:val="004478F9"/>
    <w:rsid w:val="00451BA1"/>
    <w:rsid w:val="0045219A"/>
    <w:rsid w:val="00456873"/>
    <w:rsid w:val="00464EC7"/>
    <w:rsid w:val="00470E22"/>
    <w:rsid w:val="004759E4"/>
    <w:rsid w:val="00484AE4"/>
    <w:rsid w:val="00490FFF"/>
    <w:rsid w:val="004A3509"/>
    <w:rsid w:val="004A63D1"/>
    <w:rsid w:val="004A74BE"/>
    <w:rsid w:val="004B6DAD"/>
    <w:rsid w:val="004C1E77"/>
    <w:rsid w:val="004C296E"/>
    <w:rsid w:val="004D23D1"/>
    <w:rsid w:val="004D4144"/>
    <w:rsid w:val="004D682B"/>
    <w:rsid w:val="004D72DC"/>
    <w:rsid w:val="004E7233"/>
    <w:rsid w:val="004F3493"/>
    <w:rsid w:val="004F4051"/>
    <w:rsid w:val="004F5999"/>
    <w:rsid w:val="00502ABC"/>
    <w:rsid w:val="00510D65"/>
    <w:rsid w:val="00515D7B"/>
    <w:rsid w:val="005160E5"/>
    <w:rsid w:val="0051749E"/>
    <w:rsid w:val="005216DA"/>
    <w:rsid w:val="00523D56"/>
    <w:rsid w:val="0052512F"/>
    <w:rsid w:val="0052665B"/>
    <w:rsid w:val="00533D5E"/>
    <w:rsid w:val="00536A39"/>
    <w:rsid w:val="00552998"/>
    <w:rsid w:val="00552DB0"/>
    <w:rsid w:val="0055700F"/>
    <w:rsid w:val="005640A7"/>
    <w:rsid w:val="005658C6"/>
    <w:rsid w:val="00571C19"/>
    <w:rsid w:val="00573DEB"/>
    <w:rsid w:val="00587218"/>
    <w:rsid w:val="00587CB8"/>
    <w:rsid w:val="005A13D3"/>
    <w:rsid w:val="005A36C0"/>
    <w:rsid w:val="005A5E47"/>
    <w:rsid w:val="005A691C"/>
    <w:rsid w:val="005B0DA4"/>
    <w:rsid w:val="005B2098"/>
    <w:rsid w:val="005B6F9D"/>
    <w:rsid w:val="005C336B"/>
    <w:rsid w:val="005D22A5"/>
    <w:rsid w:val="005D24A7"/>
    <w:rsid w:val="005D42D8"/>
    <w:rsid w:val="005D42EC"/>
    <w:rsid w:val="005E0AB5"/>
    <w:rsid w:val="005E0CC8"/>
    <w:rsid w:val="005E16E6"/>
    <w:rsid w:val="005E1870"/>
    <w:rsid w:val="005E309A"/>
    <w:rsid w:val="005E40BD"/>
    <w:rsid w:val="005E6789"/>
    <w:rsid w:val="005F0935"/>
    <w:rsid w:val="005F4A2D"/>
    <w:rsid w:val="00603D4F"/>
    <w:rsid w:val="006114F0"/>
    <w:rsid w:val="006121A6"/>
    <w:rsid w:val="00614C49"/>
    <w:rsid w:val="00621099"/>
    <w:rsid w:val="0062740A"/>
    <w:rsid w:val="00631191"/>
    <w:rsid w:val="00632197"/>
    <w:rsid w:val="00632628"/>
    <w:rsid w:val="0063462B"/>
    <w:rsid w:val="006374CF"/>
    <w:rsid w:val="006425DA"/>
    <w:rsid w:val="00643F09"/>
    <w:rsid w:val="00650246"/>
    <w:rsid w:val="00667F9F"/>
    <w:rsid w:val="006738CB"/>
    <w:rsid w:val="00680558"/>
    <w:rsid w:val="00685014"/>
    <w:rsid w:val="006872BB"/>
    <w:rsid w:val="00687454"/>
    <w:rsid w:val="00694E94"/>
    <w:rsid w:val="006A0729"/>
    <w:rsid w:val="006A07DD"/>
    <w:rsid w:val="006A1DBE"/>
    <w:rsid w:val="006B1C25"/>
    <w:rsid w:val="006C77AF"/>
    <w:rsid w:val="006D351A"/>
    <w:rsid w:val="006D5ED3"/>
    <w:rsid w:val="006E06EA"/>
    <w:rsid w:val="006E26DF"/>
    <w:rsid w:val="006E3D48"/>
    <w:rsid w:val="006E628C"/>
    <w:rsid w:val="006F3F27"/>
    <w:rsid w:val="00703FD7"/>
    <w:rsid w:val="007226DF"/>
    <w:rsid w:val="007241A5"/>
    <w:rsid w:val="00727832"/>
    <w:rsid w:val="007311ED"/>
    <w:rsid w:val="007313A6"/>
    <w:rsid w:val="007356B7"/>
    <w:rsid w:val="007358D8"/>
    <w:rsid w:val="0074168F"/>
    <w:rsid w:val="00752506"/>
    <w:rsid w:val="007557FA"/>
    <w:rsid w:val="00756EC8"/>
    <w:rsid w:val="00760F5E"/>
    <w:rsid w:val="007714D0"/>
    <w:rsid w:val="00772625"/>
    <w:rsid w:val="00782998"/>
    <w:rsid w:val="007841BE"/>
    <w:rsid w:val="00786FC0"/>
    <w:rsid w:val="00790001"/>
    <w:rsid w:val="00795022"/>
    <w:rsid w:val="007A1B5C"/>
    <w:rsid w:val="007A2773"/>
    <w:rsid w:val="007A38D6"/>
    <w:rsid w:val="007B023E"/>
    <w:rsid w:val="007B45D4"/>
    <w:rsid w:val="007B66BA"/>
    <w:rsid w:val="007B6BDD"/>
    <w:rsid w:val="007B7195"/>
    <w:rsid w:val="007C4035"/>
    <w:rsid w:val="007C49A0"/>
    <w:rsid w:val="007C5095"/>
    <w:rsid w:val="007C74CA"/>
    <w:rsid w:val="007D04B4"/>
    <w:rsid w:val="007D2E49"/>
    <w:rsid w:val="007D51CC"/>
    <w:rsid w:val="007E0C32"/>
    <w:rsid w:val="007E1A1B"/>
    <w:rsid w:val="007E5145"/>
    <w:rsid w:val="007F33A6"/>
    <w:rsid w:val="007F35CE"/>
    <w:rsid w:val="007F6CE8"/>
    <w:rsid w:val="00804162"/>
    <w:rsid w:val="0080679A"/>
    <w:rsid w:val="00807228"/>
    <w:rsid w:val="008109C7"/>
    <w:rsid w:val="0081193F"/>
    <w:rsid w:val="008119AA"/>
    <w:rsid w:val="00811E4B"/>
    <w:rsid w:val="00813003"/>
    <w:rsid w:val="00813C50"/>
    <w:rsid w:val="008204C3"/>
    <w:rsid w:val="00820F6D"/>
    <w:rsid w:val="008278B7"/>
    <w:rsid w:val="00827921"/>
    <w:rsid w:val="00832C49"/>
    <w:rsid w:val="00834740"/>
    <w:rsid w:val="00851EF3"/>
    <w:rsid w:val="00854207"/>
    <w:rsid w:val="00854309"/>
    <w:rsid w:val="00854C53"/>
    <w:rsid w:val="008573DD"/>
    <w:rsid w:val="00870F9F"/>
    <w:rsid w:val="0087170F"/>
    <w:rsid w:val="00871D30"/>
    <w:rsid w:val="00882593"/>
    <w:rsid w:val="00886CBB"/>
    <w:rsid w:val="008928CE"/>
    <w:rsid w:val="008A057C"/>
    <w:rsid w:val="008A0924"/>
    <w:rsid w:val="008A57DC"/>
    <w:rsid w:val="008A58EC"/>
    <w:rsid w:val="008A6140"/>
    <w:rsid w:val="008B3A08"/>
    <w:rsid w:val="008B4745"/>
    <w:rsid w:val="008B717A"/>
    <w:rsid w:val="008C24B2"/>
    <w:rsid w:val="008C424C"/>
    <w:rsid w:val="008D09FD"/>
    <w:rsid w:val="008D3986"/>
    <w:rsid w:val="008E019C"/>
    <w:rsid w:val="008E162D"/>
    <w:rsid w:val="008E1DF1"/>
    <w:rsid w:val="008E2033"/>
    <w:rsid w:val="008E43E8"/>
    <w:rsid w:val="008E46E4"/>
    <w:rsid w:val="008F053A"/>
    <w:rsid w:val="008F0ACC"/>
    <w:rsid w:val="008F3866"/>
    <w:rsid w:val="008F506C"/>
    <w:rsid w:val="008F54E2"/>
    <w:rsid w:val="009036CC"/>
    <w:rsid w:val="0090402C"/>
    <w:rsid w:val="009060F0"/>
    <w:rsid w:val="00906B67"/>
    <w:rsid w:val="00907295"/>
    <w:rsid w:val="0091495D"/>
    <w:rsid w:val="0092371F"/>
    <w:rsid w:val="00925C24"/>
    <w:rsid w:val="00932C01"/>
    <w:rsid w:val="00942EBE"/>
    <w:rsid w:val="00944846"/>
    <w:rsid w:val="00950384"/>
    <w:rsid w:val="0095118C"/>
    <w:rsid w:val="00952DBD"/>
    <w:rsid w:val="00956F2A"/>
    <w:rsid w:val="0096022B"/>
    <w:rsid w:val="00960711"/>
    <w:rsid w:val="00965954"/>
    <w:rsid w:val="009800DC"/>
    <w:rsid w:val="009809FE"/>
    <w:rsid w:val="00981ADF"/>
    <w:rsid w:val="00986B2E"/>
    <w:rsid w:val="009941A4"/>
    <w:rsid w:val="00994EA4"/>
    <w:rsid w:val="00996493"/>
    <w:rsid w:val="00996522"/>
    <w:rsid w:val="009967B5"/>
    <w:rsid w:val="009973DC"/>
    <w:rsid w:val="009A7F65"/>
    <w:rsid w:val="009B0DD4"/>
    <w:rsid w:val="009B183A"/>
    <w:rsid w:val="009B2E09"/>
    <w:rsid w:val="009B2F01"/>
    <w:rsid w:val="009C3D9B"/>
    <w:rsid w:val="009C4E60"/>
    <w:rsid w:val="009C6F98"/>
    <w:rsid w:val="009D47CF"/>
    <w:rsid w:val="009E5313"/>
    <w:rsid w:val="009F7527"/>
    <w:rsid w:val="00A00351"/>
    <w:rsid w:val="00A01CCB"/>
    <w:rsid w:val="00A06CD6"/>
    <w:rsid w:val="00A06D1D"/>
    <w:rsid w:val="00A10CE7"/>
    <w:rsid w:val="00A160EE"/>
    <w:rsid w:val="00A17705"/>
    <w:rsid w:val="00A24CB0"/>
    <w:rsid w:val="00A27B80"/>
    <w:rsid w:val="00A30195"/>
    <w:rsid w:val="00A32D59"/>
    <w:rsid w:val="00A35BFA"/>
    <w:rsid w:val="00A53841"/>
    <w:rsid w:val="00A53E8A"/>
    <w:rsid w:val="00A54169"/>
    <w:rsid w:val="00A54D1E"/>
    <w:rsid w:val="00A735AD"/>
    <w:rsid w:val="00A76D61"/>
    <w:rsid w:val="00A84112"/>
    <w:rsid w:val="00A94D48"/>
    <w:rsid w:val="00A954CF"/>
    <w:rsid w:val="00A97943"/>
    <w:rsid w:val="00A97A44"/>
    <w:rsid w:val="00AA005B"/>
    <w:rsid w:val="00AA1498"/>
    <w:rsid w:val="00AA1D50"/>
    <w:rsid w:val="00AA2118"/>
    <w:rsid w:val="00AA6A84"/>
    <w:rsid w:val="00AB445C"/>
    <w:rsid w:val="00AB4C55"/>
    <w:rsid w:val="00AB4D13"/>
    <w:rsid w:val="00AB70FB"/>
    <w:rsid w:val="00AC341E"/>
    <w:rsid w:val="00AD077C"/>
    <w:rsid w:val="00AD6F6E"/>
    <w:rsid w:val="00AE6C99"/>
    <w:rsid w:val="00AE79C6"/>
    <w:rsid w:val="00AF6F22"/>
    <w:rsid w:val="00B057E3"/>
    <w:rsid w:val="00B06B52"/>
    <w:rsid w:val="00B12D46"/>
    <w:rsid w:val="00B159FF"/>
    <w:rsid w:val="00B23E88"/>
    <w:rsid w:val="00B242E1"/>
    <w:rsid w:val="00B26232"/>
    <w:rsid w:val="00B415AF"/>
    <w:rsid w:val="00B42DAA"/>
    <w:rsid w:val="00B442A1"/>
    <w:rsid w:val="00B468EF"/>
    <w:rsid w:val="00B474A2"/>
    <w:rsid w:val="00B50856"/>
    <w:rsid w:val="00B55AA3"/>
    <w:rsid w:val="00B632DC"/>
    <w:rsid w:val="00B63B9F"/>
    <w:rsid w:val="00B66D44"/>
    <w:rsid w:val="00B807B7"/>
    <w:rsid w:val="00B8164F"/>
    <w:rsid w:val="00B861C1"/>
    <w:rsid w:val="00B9384E"/>
    <w:rsid w:val="00BA5EF6"/>
    <w:rsid w:val="00BB2627"/>
    <w:rsid w:val="00BB6AD2"/>
    <w:rsid w:val="00BB7847"/>
    <w:rsid w:val="00BC02A2"/>
    <w:rsid w:val="00BC22A3"/>
    <w:rsid w:val="00BC50D0"/>
    <w:rsid w:val="00BC7C6B"/>
    <w:rsid w:val="00BD0CE6"/>
    <w:rsid w:val="00BD1F50"/>
    <w:rsid w:val="00BD3819"/>
    <w:rsid w:val="00BD4012"/>
    <w:rsid w:val="00BD4B07"/>
    <w:rsid w:val="00BD59A8"/>
    <w:rsid w:val="00BD6595"/>
    <w:rsid w:val="00BE104A"/>
    <w:rsid w:val="00BE4D8E"/>
    <w:rsid w:val="00BE678A"/>
    <w:rsid w:val="00BE74FD"/>
    <w:rsid w:val="00C022EB"/>
    <w:rsid w:val="00C10CEB"/>
    <w:rsid w:val="00C1680A"/>
    <w:rsid w:val="00C32DC5"/>
    <w:rsid w:val="00C33170"/>
    <w:rsid w:val="00C33BED"/>
    <w:rsid w:val="00C358ED"/>
    <w:rsid w:val="00C376C8"/>
    <w:rsid w:val="00C4250E"/>
    <w:rsid w:val="00C42BEB"/>
    <w:rsid w:val="00C46035"/>
    <w:rsid w:val="00C53400"/>
    <w:rsid w:val="00C54500"/>
    <w:rsid w:val="00C55CBC"/>
    <w:rsid w:val="00C56F46"/>
    <w:rsid w:val="00C6750E"/>
    <w:rsid w:val="00C6788E"/>
    <w:rsid w:val="00C752E9"/>
    <w:rsid w:val="00C75947"/>
    <w:rsid w:val="00C75FB8"/>
    <w:rsid w:val="00C83353"/>
    <w:rsid w:val="00C83F0D"/>
    <w:rsid w:val="00C86731"/>
    <w:rsid w:val="00C91317"/>
    <w:rsid w:val="00C9251A"/>
    <w:rsid w:val="00CB207F"/>
    <w:rsid w:val="00CB2326"/>
    <w:rsid w:val="00CB650B"/>
    <w:rsid w:val="00CB7578"/>
    <w:rsid w:val="00CC269D"/>
    <w:rsid w:val="00CC35C3"/>
    <w:rsid w:val="00CC6366"/>
    <w:rsid w:val="00CD1189"/>
    <w:rsid w:val="00CE078E"/>
    <w:rsid w:val="00CE51BB"/>
    <w:rsid w:val="00CE6B90"/>
    <w:rsid w:val="00CE6E3A"/>
    <w:rsid w:val="00CE7F16"/>
    <w:rsid w:val="00CF0D73"/>
    <w:rsid w:val="00CF11B8"/>
    <w:rsid w:val="00CF2FCD"/>
    <w:rsid w:val="00CF48B8"/>
    <w:rsid w:val="00CF57F3"/>
    <w:rsid w:val="00CF6559"/>
    <w:rsid w:val="00D03C49"/>
    <w:rsid w:val="00D04902"/>
    <w:rsid w:val="00D04C30"/>
    <w:rsid w:val="00D11957"/>
    <w:rsid w:val="00D12DE4"/>
    <w:rsid w:val="00D14AD1"/>
    <w:rsid w:val="00D20C95"/>
    <w:rsid w:val="00D2405F"/>
    <w:rsid w:val="00D252C1"/>
    <w:rsid w:val="00D27042"/>
    <w:rsid w:val="00D27F71"/>
    <w:rsid w:val="00D32B9A"/>
    <w:rsid w:val="00D34A0F"/>
    <w:rsid w:val="00D3756B"/>
    <w:rsid w:val="00D37EBB"/>
    <w:rsid w:val="00D455F0"/>
    <w:rsid w:val="00D5236F"/>
    <w:rsid w:val="00D5343F"/>
    <w:rsid w:val="00D60B6C"/>
    <w:rsid w:val="00D639E0"/>
    <w:rsid w:val="00D65E31"/>
    <w:rsid w:val="00D712F4"/>
    <w:rsid w:val="00D71CDC"/>
    <w:rsid w:val="00D72D64"/>
    <w:rsid w:val="00D730D8"/>
    <w:rsid w:val="00D74E9D"/>
    <w:rsid w:val="00D808F6"/>
    <w:rsid w:val="00D92D7C"/>
    <w:rsid w:val="00D94276"/>
    <w:rsid w:val="00D94EC5"/>
    <w:rsid w:val="00DA2412"/>
    <w:rsid w:val="00DA259B"/>
    <w:rsid w:val="00DB088C"/>
    <w:rsid w:val="00DC09FC"/>
    <w:rsid w:val="00DC1933"/>
    <w:rsid w:val="00DC2DEA"/>
    <w:rsid w:val="00DC4049"/>
    <w:rsid w:val="00DC4E90"/>
    <w:rsid w:val="00DD1555"/>
    <w:rsid w:val="00DE5301"/>
    <w:rsid w:val="00DE74FA"/>
    <w:rsid w:val="00DF41B6"/>
    <w:rsid w:val="00E031E5"/>
    <w:rsid w:val="00E056BC"/>
    <w:rsid w:val="00E121A7"/>
    <w:rsid w:val="00E12B50"/>
    <w:rsid w:val="00E162F2"/>
    <w:rsid w:val="00E21E4F"/>
    <w:rsid w:val="00E23E88"/>
    <w:rsid w:val="00E2492D"/>
    <w:rsid w:val="00E32088"/>
    <w:rsid w:val="00E32EEB"/>
    <w:rsid w:val="00E332CA"/>
    <w:rsid w:val="00E346D2"/>
    <w:rsid w:val="00E3715A"/>
    <w:rsid w:val="00E37D86"/>
    <w:rsid w:val="00E52675"/>
    <w:rsid w:val="00E65BEC"/>
    <w:rsid w:val="00E7149E"/>
    <w:rsid w:val="00E82797"/>
    <w:rsid w:val="00E828D7"/>
    <w:rsid w:val="00E83835"/>
    <w:rsid w:val="00E910C5"/>
    <w:rsid w:val="00E91757"/>
    <w:rsid w:val="00E91A1E"/>
    <w:rsid w:val="00E93004"/>
    <w:rsid w:val="00E93006"/>
    <w:rsid w:val="00E935D5"/>
    <w:rsid w:val="00EA2CFB"/>
    <w:rsid w:val="00EA469A"/>
    <w:rsid w:val="00EA4DED"/>
    <w:rsid w:val="00EA78E6"/>
    <w:rsid w:val="00EB114D"/>
    <w:rsid w:val="00EB6964"/>
    <w:rsid w:val="00EB734E"/>
    <w:rsid w:val="00EB75A9"/>
    <w:rsid w:val="00EC7F56"/>
    <w:rsid w:val="00ED1DC9"/>
    <w:rsid w:val="00ED37BB"/>
    <w:rsid w:val="00ED5C42"/>
    <w:rsid w:val="00ED5C6C"/>
    <w:rsid w:val="00ED7B88"/>
    <w:rsid w:val="00EE39A8"/>
    <w:rsid w:val="00EE7105"/>
    <w:rsid w:val="00F071AE"/>
    <w:rsid w:val="00F0771E"/>
    <w:rsid w:val="00F1511F"/>
    <w:rsid w:val="00F26C90"/>
    <w:rsid w:val="00F270E2"/>
    <w:rsid w:val="00F2732F"/>
    <w:rsid w:val="00F36565"/>
    <w:rsid w:val="00F46E43"/>
    <w:rsid w:val="00F526EC"/>
    <w:rsid w:val="00F531F0"/>
    <w:rsid w:val="00F53CD0"/>
    <w:rsid w:val="00F54011"/>
    <w:rsid w:val="00F56457"/>
    <w:rsid w:val="00F70698"/>
    <w:rsid w:val="00F8135C"/>
    <w:rsid w:val="00F85511"/>
    <w:rsid w:val="00F932CF"/>
    <w:rsid w:val="00F94FC3"/>
    <w:rsid w:val="00F96F09"/>
    <w:rsid w:val="00FA2A2D"/>
    <w:rsid w:val="00FA2D1F"/>
    <w:rsid w:val="00FA54F9"/>
    <w:rsid w:val="00FA6741"/>
    <w:rsid w:val="00FA784E"/>
    <w:rsid w:val="00FB0ABB"/>
    <w:rsid w:val="00FB3226"/>
    <w:rsid w:val="00FC290F"/>
    <w:rsid w:val="00FC3806"/>
    <w:rsid w:val="00FC5EF2"/>
    <w:rsid w:val="00FC7667"/>
    <w:rsid w:val="00FD5C24"/>
    <w:rsid w:val="00FD7E3C"/>
    <w:rsid w:val="00FE0D52"/>
    <w:rsid w:val="00FE2FB1"/>
    <w:rsid w:val="00FE3EED"/>
    <w:rsid w:val="00FE6C12"/>
    <w:rsid w:val="00FF0745"/>
    <w:rsid w:val="00FF0BDD"/>
    <w:rsid w:val="00FF0C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6F310"/>
  <w15:docId w15:val="{7E4E3FF2-4AA5-4CB3-8C76-531D699A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53841"/>
    <w:pPr>
      <w:widowControl w:val="0"/>
      <w:spacing w:after="0" w:line="240" w:lineRule="auto"/>
    </w:pPr>
    <w:rPr>
      <w:lang w:val="en-US"/>
    </w:rPr>
  </w:style>
  <w:style w:type="paragraph" w:styleId="1">
    <w:name w:val="heading 1"/>
    <w:basedOn w:val="a"/>
    <w:link w:val="10"/>
    <w:qFormat/>
    <w:rsid w:val="00A53841"/>
    <w:pPr>
      <w:ind w:left="102"/>
      <w:outlineLvl w:val="0"/>
    </w:pPr>
    <w:rPr>
      <w:rFonts w:ascii="Times New Roman" w:eastAsia="Times New Roman" w:hAnsi="Times New Roman"/>
      <w:b/>
      <w:bCs/>
      <w:sz w:val="28"/>
      <w:szCs w:val="28"/>
    </w:rPr>
  </w:style>
  <w:style w:type="paragraph" w:styleId="2">
    <w:name w:val="heading 2"/>
    <w:basedOn w:val="a"/>
    <w:next w:val="a"/>
    <w:link w:val="20"/>
    <w:uiPriority w:val="99"/>
    <w:unhideWhenUsed/>
    <w:qFormat/>
    <w:rsid w:val="000819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C6F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8E20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841"/>
    <w:rPr>
      <w:rFonts w:ascii="Times New Roman" w:eastAsia="Times New Roman" w:hAnsi="Times New Roman"/>
      <w:b/>
      <w:bCs/>
      <w:sz w:val="28"/>
      <w:szCs w:val="28"/>
      <w:lang w:val="en-US"/>
    </w:rPr>
  </w:style>
  <w:style w:type="character" w:customStyle="1" w:styleId="20">
    <w:name w:val="Заголовок 2 Знак"/>
    <w:basedOn w:val="a0"/>
    <w:link w:val="2"/>
    <w:uiPriority w:val="99"/>
    <w:rsid w:val="000819A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9"/>
    <w:rsid w:val="009C6F98"/>
    <w:rPr>
      <w:rFonts w:asciiTheme="majorHAnsi" w:eastAsiaTheme="majorEastAsia" w:hAnsiTheme="majorHAnsi" w:cstheme="majorBidi"/>
      <w:b/>
      <w:bCs/>
      <w:color w:val="4F81BD" w:themeColor="accent1"/>
      <w:lang w:val="en-US"/>
    </w:rPr>
  </w:style>
  <w:style w:type="table" w:styleId="a3">
    <w:name w:val="Table Grid"/>
    <w:basedOn w:val="a1"/>
    <w:rsid w:val="00A5384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841"/>
    <w:rPr>
      <w:rFonts w:ascii="Tahoma" w:hAnsi="Tahoma" w:cs="Tahoma"/>
      <w:sz w:val="16"/>
      <w:szCs w:val="16"/>
    </w:rPr>
  </w:style>
  <w:style w:type="character" w:customStyle="1" w:styleId="a5">
    <w:name w:val="Текст выноски Знак"/>
    <w:basedOn w:val="a0"/>
    <w:link w:val="a4"/>
    <w:uiPriority w:val="99"/>
    <w:semiHidden/>
    <w:rsid w:val="00A53841"/>
    <w:rPr>
      <w:rFonts w:ascii="Tahoma" w:hAnsi="Tahoma" w:cs="Tahoma"/>
      <w:sz w:val="16"/>
      <w:szCs w:val="16"/>
      <w:lang w:val="en-US"/>
    </w:rPr>
  </w:style>
  <w:style w:type="paragraph" w:styleId="a6">
    <w:name w:val="Body Text"/>
    <w:basedOn w:val="a"/>
    <w:link w:val="a7"/>
    <w:qFormat/>
    <w:rsid w:val="00BD0CE6"/>
    <w:pPr>
      <w:widowControl/>
      <w:tabs>
        <w:tab w:val="left" w:pos="0"/>
      </w:tabs>
      <w:jc w:val="center"/>
    </w:pPr>
    <w:rPr>
      <w:rFonts w:ascii="Times New Roman" w:eastAsia="Times New Roman" w:hAnsi="Times New Roman" w:cs="Times New Roman"/>
      <w:b/>
      <w:bCs/>
      <w:sz w:val="28"/>
      <w:szCs w:val="24"/>
      <w:lang w:val="ru-RU" w:eastAsia="ru-RU"/>
    </w:rPr>
  </w:style>
  <w:style w:type="character" w:customStyle="1" w:styleId="a7">
    <w:name w:val="Основной текст Знак"/>
    <w:basedOn w:val="a0"/>
    <w:link w:val="a6"/>
    <w:rsid w:val="00BD0CE6"/>
    <w:rPr>
      <w:rFonts w:ascii="Times New Roman" w:eastAsia="Times New Roman" w:hAnsi="Times New Roman" w:cs="Times New Roman"/>
      <w:b/>
      <w:bCs/>
      <w:sz w:val="28"/>
      <w:szCs w:val="24"/>
      <w:lang w:eastAsia="ru-RU"/>
    </w:rPr>
  </w:style>
  <w:style w:type="paragraph" w:styleId="a8">
    <w:name w:val="Body Text Indent"/>
    <w:basedOn w:val="a"/>
    <w:link w:val="a9"/>
    <w:uiPriority w:val="99"/>
    <w:semiHidden/>
    <w:unhideWhenUsed/>
    <w:rsid w:val="00BD0CE6"/>
    <w:pPr>
      <w:spacing w:after="120"/>
      <w:ind w:left="283"/>
    </w:pPr>
  </w:style>
  <w:style w:type="character" w:customStyle="1" w:styleId="a9">
    <w:name w:val="Основной текст с отступом Знак"/>
    <w:basedOn w:val="a0"/>
    <w:link w:val="a8"/>
    <w:uiPriority w:val="99"/>
    <w:semiHidden/>
    <w:rsid w:val="00BD0CE6"/>
    <w:rPr>
      <w:lang w:val="en-US"/>
    </w:rPr>
  </w:style>
  <w:style w:type="paragraph" w:styleId="aa">
    <w:name w:val="List Paragraph"/>
    <w:basedOn w:val="a"/>
    <w:uiPriority w:val="99"/>
    <w:qFormat/>
    <w:rsid w:val="009B2E09"/>
    <w:pPr>
      <w:widowControl/>
      <w:spacing w:after="200" w:line="276" w:lineRule="auto"/>
      <w:ind w:left="720"/>
      <w:contextualSpacing/>
    </w:pPr>
    <w:rPr>
      <w:rFonts w:ascii="Calibri" w:eastAsia="Calibri" w:hAnsi="Calibri" w:cs="Times New Roman"/>
      <w:lang w:val="ru-RU"/>
    </w:rPr>
  </w:style>
  <w:style w:type="paragraph" w:customStyle="1" w:styleId="ConsPlusNormal">
    <w:name w:val="ConsPlusNormal"/>
    <w:uiPriority w:val="99"/>
    <w:rsid w:val="00156D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
    <w:link w:val="ac"/>
    <w:uiPriority w:val="99"/>
    <w:unhideWhenUsed/>
    <w:rsid w:val="00470E22"/>
    <w:pPr>
      <w:tabs>
        <w:tab w:val="center" w:pos="4677"/>
        <w:tab w:val="right" w:pos="9355"/>
      </w:tabs>
    </w:pPr>
  </w:style>
  <w:style w:type="character" w:customStyle="1" w:styleId="ac">
    <w:name w:val="Верхний колонтитул Знак"/>
    <w:basedOn w:val="a0"/>
    <w:link w:val="ab"/>
    <w:uiPriority w:val="99"/>
    <w:rsid w:val="00470E22"/>
    <w:rPr>
      <w:lang w:val="en-US"/>
    </w:rPr>
  </w:style>
  <w:style w:type="paragraph" w:styleId="ad">
    <w:name w:val="footer"/>
    <w:basedOn w:val="a"/>
    <w:link w:val="ae"/>
    <w:uiPriority w:val="99"/>
    <w:unhideWhenUsed/>
    <w:rsid w:val="00470E22"/>
    <w:pPr>
      <w:tabs>
        <w:tab w:val="center" w:pos="4677"/>
        <w:tab w:val="right" w:pos="9355"/>
      </w:tabs>
    </w:pPr>
  </w:style>
  <w:style w:type="character" w:customStyle="1" w:styleId="ae">
    <w:name w:val="Нижний колонтитул Знак"/>
    <w:basedOn w:val="a0"/>
    <w:link w:val="ad"/>
    <w:uiPriority w:val="99"/>
    <w:rsid w:val="00470E22"/>
    <w:rPr>
      <w:lang w:val="en-US"/>
    </w:rPr>
  </w:style>
  <w:style w:type="paragraph" w:customStyle="1" w:styleId="Iniiaiieoaeno21">
    <w:name w:val="Iniiaiie oaeno 21"/>
    <w:basedOn w:val="a"/>
    <w:uiPriority w:val="99"/>
    <w:rsid w:val="001E1730"/>
    <w:pPr>
      <w:widowControl/>
    </w:pPr>
    <w:rPr>
      <w:rFonts w:ascii="Times New Roman" w:eastAsia="Times New Roman" w:hAnsi="Times New Roman" w:cs="Times New Roman"/>
      <w:sz w:val="24"/>
      <w:szCs w:val="24"/>
      <w:lang w:val="ru-RU" w:eastAsia="ru-RU"/>
    </w:rPr>
  </w:style>
  <w:style w:type="paragraph" w:styleId="af">
    <w:name w:val="Normal (Web)"/>
    <w:basedOn w:val="a"/>
    <w:uiPriority w:val="99"/>
    <w:unhideWhenUsed/>
    <w:rsid w:val="001958F0"/>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0">
    <w:name w:val="Strong"/>
    <w:basedOn w:val="a0"/>
    <w:uiPriority w:val="99"/>
    <w:qFormat/>
    <w:rsid w:val="001958F0"/>
    <w:rPr>
      <w:b/>
      <w:bCs/>
    </w:rPr>
  </w:style>
  <w:style w:type="character" w:customStyle="1" w:styleId="apple-converted-space">
    <w:name w:val="apple-converted-space"/>
    <w:basedOn w:val="a0"/>
    <w:rsid w:val="001958F0"/>
  </w:style>
  <w:style w:type="paragraph" w:customStyle="1" w:styleId="af1">
    <w:name w:val="Классик"/>
    <w:basedOn w:val="a"/>
    <w:link w:val="af2"/>
    <w:qFormat/>
    <w:rsid w:val="002975AB"/>
    <w:pPr>
      <w:widowControl/>
      <w:ind w:firstLine="720"/>
      <w:jc w:val="both"/>
    </w:pPr>
    <w:rPr>
      <w:rFonts w:ascii="Times New Roman" w:eastAsia="Calibri" w:hAnsi="Times New Roman" w:cs="Times New Roman"/>
      <w:sz w:val="24"/>
      <w:szCs w:val="24"/>
      <w:lang w:val="ru-RU" w:bidi="en-US"/>
    </w:rPr>
  </w:style>
  <w:style w:type="character" w:customStyle="1" w:styleId="af2">
    <w:name w:val="Классик Знак"/>
    <w:basedOn w:val="a0"/>
    <w:link w:val="af1"/>
    <w:rsid w:val="002975AB"/>
    <w:rPr>
      <w:rFonts w:ascii="Times New Roman" w:eastAsia="Calibri" w:hAnsi="Times New Roman" w:cs="Times New Roman"/>
      <w:sz w:val="24"/>
      <w:szCs w:val="24"/>
      <w:lang w:bidi="en-US"/>
    </w:rPr>
  </w:style>
  <w:style w:type="paragraph" w:customStyle="1" w:styleId="Default">
    <w:name w:val="Default"/>
    <w:rsid w:val="00124E4C"/>
    <w:pPr>
      <w:autoSpaceDE w:val="0"/>
      <w:autoSpaceDN w:val="0"/>
      <w:adjustRightInd w:val="0"/>
      <w:spacing w:after="0" w:line="240" w:lineRule="auto"/>
    </w:pPr>
    <w:rPr>
      <w:rFonts w:ascii="Tahoma" w:hAnsi="Tahoma" w:cs="Tahoma"/>
      <w:color w:val="000000"/>
      <w:sz w:val="24"/>
      <w:szCs w:val="24"/>
    </w:rPr>
  </w:style>
  <w:style w:type="character" w:styleId="af3">
    <w:name w:val="annotation reference"/>
    <w:basedOn w:val="a0"/>
    <w:uiPriority w:val="99"/>
    <w:semiHidden/>
    <w:unhideWhenUsed/>
    <w:rsid w:val="00C6750E"/>
    <w:rPr>
      <w:sz w:val="18"/>
      <w:szCs w:val="18"/>
    </w:rPr>
  </w:style>
  <w:style w:type="paragraph" w:styleId="af4">
    <w:name w:val="annotation text"/>
    <w:basedOn w:val="a"/>
    <w:link w:val="af5"/>
    <w:uiPriority w:val="99"/>
    <w:semiHidden/>
    <w:unhideWhenUsed/>
    <w:rsid w:val="00C6750E"/>
    <w:rPr>
      <w:sz w:val="24"/>
      <w:szCs w:val="24"/>
    </w:rPr>
  </w:style>
  <w:style w:type="character" w:customStyle="1" w:styleId="af5">
    <w:name w:val="Текст примечания Знак"/>
    <w:basedOn w:val="a0"/>
    <w:link w:val="af4"/>
    <w:uiPriority w:val="99"/>
    <w:semiHidden/>
    <w:rsid w:val="00C6750E"/>
    <w:rPr>
      <w:sz w:val="24"/>
      <w:szCs w:val="24"/>
      <w:lang w:val="en-US"/>
    </w:rPr>
  </w:style>
  <w:style w:type="paragraph" w:styleId="af6">
    <w:name w:val="annotation subject"/>
    <w:basedOn w:val="af4"/>
    <w:next w:val="af4"/>
    <w:link w:val="af7"/>
    <w:uiPriority w:val="99"/>
    <w:semiHidden/>
    <w:unhideWhenUsed/>
    <w:rsid w:val="00C6750E"/>
    <w:rPr>
      <w:b/>
      <w:bCs/>
      <w:sz w:val="20"/>
      <w:szCs w:val="20"/>
    </w:rPr>
  </w:style>
  <w:style w:type="character" w:customStyle="1" w:styleId="af7">
    <w:name w:val="Тема примечания Знак"/>
    <w:basedOn w:val="af5"/>
    <w:link w:val="af6"/>
    <w:uiPriority w:val="99"/>
    <w:semiHidden/>
    <w:rsid w:val="00C6750E"/>
    <w:rPr>
      <w:b/>
      <w:bCs/>
      <w:sz w:val="20"/>
      <w:szCs w:val="20"/>
      <w:lang w:val="en-US"/>
    </w:rPr>
  </w:style>
  <w:style w:type="paragraph" w:styleId="21">
    <w:name w:val="Body Text Indent 2"/>
    <w:basedOn w:val="a"/>
    <w:link w:val="22"/>
    <w:uiPriority w:val="99"/>
    <w:semiHidden/>
    <w:unhideWhenUsed/>
    <w:rsid w:val="006114F0"/>
    <w:pPr>
      <w:spacing w:after="120" w:line="480" w:lineRule="auto"/>
      <w:ind w:left="283"/>
    </w:pPr>
  </w:style>
  <w:style w:type="character" w:customStyle="1" w:styleId="22">
    <w:name w:val="Основной текст с отступом 2 Знак"/>
    <w:basedOn w:val="a0"/>
    <w:link w:val="21"/>
    <w:uiPriority w:val="99"/>
    <w:semiHidden/>
    <w:rsid w:val="006114F0"/>
    <w:rPr>
      <w:lang w:val="en-US"/>
    </w:rPr>
  </w:style>
  <w:style w:type="paragraph" w:customStyle="1" w:styleId="213">
    <w:name w:val="Стиль Основной текст с отступом 2 + 13 пт"/>
    <w:basedOn w:val="21"/>
    <w:link w:val="2130"/>
    <w:autoRedefine/>
    <w:rsid w:val="006114F0"/>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6114F0"/>
    <w:rPr>
      <w:rFonts w:ascii="Times New Roman" w:eastAsia="Times New Roman" w:hAnsi="Times New Roman" w:cs="Times New Roman"/>
      <w:sz w:val="26"/>
      <w:szCs w:val="24"/>
      <w:lang w:eastAsia="ru-RU"/>
    </w:rPr>
  </w:style>
  <w:style w:type="paragraph" w:styleId="af8">
    <w:name w:val="No Spacing"/>
    <w:basedOn w:val="a"/>
    <w:uiPriority w:val="1"/>
    <w:qFormat/>
    <w:rsid w:val="00451BA1"/>
    <w:pPr>
      <w:widowControl/>
    </w:pPr>
    <w:rPr>
      <w:rFonts w:cs="Times New Roman"/>
      <w:sz w:val="24"/>
      <w:szCs w:val="32"/>
      <w:lang w:bidi="en-US"/>
    </w:rPr>
  </w:style>
  <w:style w:type="character" w:styleId="af9">
    <w:name w:val="Hyperlink"/>
    <w:basedOn w:val="a0"/>
    <w:uiPriority w:val="99"/>
    <w:unhideWhenUsed/>
    <w:rsid w:val="00AA2118"/>
    <w:rPr>
      <w:color w:val="0000FF"/>
      <w:u w:val="single"/>
    </w:rPr>
  </w:style>
  <w:style w:type="character" w:customStyle="1" w:styleId="ArialNarrow">
    <w:name w:val="Основной текст + Arial Narrow"/>
    <w:aliases w:val="11,5 pt65"/>
    <w:uiPriority w:val="99"/>
    <w:rsid w:val="0032304E"/>
    <w:rPr>
      <w:rFonts w:ascii="Arial Narrow" w:hAnsi="Arial Narrow" w:cs="Arial Narrow"/>
      <w:color w:val="000000"/>
      <w:spacing w:val="0"/>
      <w:w w:val="100"/>
      <w:position w:val="0"/>
      <w:sz w:val="23"/>
      <w:szCs w:val="23"/>
      <w:shd w:val="clear" w:color="auto" w:fill="FFFFFF"/>
      <w:lang w:val="ru-RU"/>
    </w:rPr>
  </w:style>
  <w:style w:type="paragraph" w:styleId="afa">
    <w:name w:val="TOC Heading"/>
    <w:basedOn w:val="1"/>
    <w:next w:val="a"/>
    <w:uiPriority w:val="39"/>
    <w:unhideWhenUsed/>
    <w:qFormat/>
    <w:rsid w:val="00404F2F"/>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1">
    <w:name w:val="toc 1"/>
    <w:basedOn w:val="a"/>
    <w:next w:val="a"/>
    <w:autoRedefine/>
    <w:uiPriority w:val="39"/>
    <w:unhideWhenUsed/>
    <w:rsid w:val="00404F2F"/>
    <w:pPr>
      <w:spacing w:after="100"/>
    </w:pPr>
  </w:style>
  <w:style w:type="paragraph" w:styleId="23">
    <w:name w:val="toc 2"/>
    <w:basedOn w:val="a"/>
    <w:next w:val="a"/>
    <w:link w:val="24"/>
    <w:autoRedefine/>
    <w:uiPriority w:val="39"/>
    <w:unhideWhenUsed/>
    <w:rsid w:val="00404F2F"/>
    <w:pPr>
      <w:spacing w:after="100"/>
      <w:ind w:left="220"/>
    </w:pPr>
  </w:style>
  <w:style w:type="paragraph" w:styleId="31">
    <w:name w:val="toc 3"/>
    <w:basedOn w:val="a"/>
    <w:next w:val="a"/>
    <w:autoRedefine/>
    <w:uiPriority w:val="39"/>
    <w:unhideWhenUsed/>
    <w:rsid w:val="00404F2F"/>
    <w:pPr>
      <w:spacing w:after="100"/>
      <w:ind w:left="440"/>
    </w:pPr>
  </w:style>
  <w:style w:type="character" w:styleId="afb">
    <w:name w:val="FollowedHyperlink"/>
    <w:basedOn w:val="a0"/>
    <w:uiPriority w:val="99"/>
    <w:semiHidden/>
    <w:unhideWhenUsed/>
    <w:rsid w:val="00B63B9F"/>
    <w:rPr>
      <w:color w:val="800080"/>
      <w:u w:val="single"/>
    </w:rPr>
  </w:style>
  <w:style w:type="paragraph" w:customStyle="1" w:styleId="xl63">
    <w:name w:val="xl63"/>
    <w:basedOn w:val="a"/>
    <w:rsid w:val="00B63B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4">
    <w:name w:val="xl64"/>
    <w:basedOn w:val="a"/>
    <w:rsid w:val="00B63B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5">
    <w:name w:val="xl65"/>
    <w:basedOn w:val="a"/>
    <w:rsid w:val="00B63B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customStyle="1" w:styleId="xl66">
    <w:name w:val="xl66"/>
    <w:basedOn w:val="a"/>
    <w:rsid w:val="00B63B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customStyle="1" w:styleId="xl67">
    <w:name w:val="xl67"/>
    <w:basedOn w:val="a"/>
    <w:rsid w:val="00B63B9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0"/>
      <w:szCs w:val="20"/>
      <w:lang w:val="ru-RU" w:eastAsia="ru-RU"/>
    </w:rPr>
  </w:style>
  <w:style w:type="paragraph" w:styleId="41">
    <w:name w:val="toc 4"/>
    <w:basedOn w:val="a"/>
    <w:next w:val="a"/>
    <w:autoRedefine/>
    <w:uiPriority w:val="39"/>
    <w:unhideWhenUsed/>
    <w:rsid w:val="001D3B19"/>
    <w:pPr>
      <w:widowControl/>
      <w:spacing w:after="100" w:line="276" w:lineRule="auto"/>
      <w:ind w:left="660"/>
    </w:pPr>
    <w:rPr>
      <w:rFonts w:eastAsiaTheme="minorEastAsia"/>
      <w:lang w:val="ru-RU" w:eastAsia="ru-RU"/>
    </w:rPr>
  </w:style>
  <w:style w:type="paragraph" w:styleId="5">
    <w:name w:val="toc 5"/>
    <w:basedOn w:val="a"/>
    <w:next w:val="a"/>
    <w:autoRedefine/>
    <w:unhideWhenUsed/>
    <w:rsid w:val="001D3B19"/>
    <w:pPr>
      <w:widowControl/>
      <w:spacing w:after="100" w:line="276" w:lineRule="auto"/>
      <w:ind w:left="880"/>
    </w:pPr>
    <w:rPr>
      <w:rFonts w:eastAsiaTheme="minorEastAsia"/>
      <w:lang w:val="ru-RU" w:eastAsia="ru-RU"/>
    </w:rPr>
  </w:style>
  <w:style w:type="paragraph" w:styleId="6">
    <w:name w:val="toc 6"/>
    <w:basedOn w:val="a"/>
    <w:next w:val="a"/>
    <w:autoRedefine/>
    <w:unhideWhenUsed/>
    <w:rsid w:val="001D3B19"/>
    <w:pPr>
      <w:widowControl/>
      <w:spacing w:after="100" w:line="276" w:lineRule="auto"/>
      <w:ind w:left="1100"/>
    </w:pPr>
    <w:rPr>
      <w:rFonts w:eastAsiaTheme="minorEastAsia"/>
      <w:lang w:val="ru-RU" w:eastAsia="ru-RU"/>
    </w:rPr>
  </w:style>
  <w:style w:type="paragraph" w:styleId="7">
    <w:name w:val="toc 7"/>
    <w:basedOn w:val="a"/>
    <w:next w:val="a"/>
    <w:autoRedefine/>
    <w:unhideWhenUsed/>
    <w:rsid w:val="001D3B19"/>
    <w:pPr>
      <w:widowControl/>
      <w:spacing w:after="100" w:line="276" w:lineRule="auto"/>
      <w:ind w:left="1320"/>
    </w:pPr>
    <w:rPr>
      <w:rFonts w:eastAsiaTheme="minorEastAsia"/>
      <w:lang w:val="ru-RU" w:eastAsia="ru-RU"/>
    </w:rPr>
  </w:style>
  <w:style w:type="paragraph" w:styleId="8">
    <w:name w:val="toc 8"/>
    <w:basedOn w:val="a"/>
    <w:next w:val="a"/>
    <w:autoRedefine/>
    <w:unhideWhenUsed/>
    <w:rsid w:val="001D3B19"/>
    <w:pPr>
      <w:widowControl/>
      <w:spacing w:after="100" w:line="276" w:lineRule="auto"/>
      <w:ind w:left="1540"/>
    </w:pPr>
    <w:rPr>
      <w:rFonts w:eastAsiaTheme="minorEastAsia"/>
      <w:lang w:val="ru-RU" w:eastAsia="ru-RU"/>
    </w:rPr>
  </w:style>
  <w:style w:type="paragraph" w:styleId="9">
    <w:name w:val="toc 9"/>
    <w:basedOn w:val="a"/>
    <w:next w:val="a"/>
    <w:autoRedefine/>
    <w:unhideWhenUsed/>
    <w:rsid w:val="001D3B19"/>
    <w:pPr>
      <w:widowControl/>
      <w:spacing w:after="100" w:line="276" w:lineRule="auto"/>
      <w:ind w:left="1760"/>
    </w:pPr>
    <w:rPr>
      <w:rFonts w:eastAsiaTheme="minorEastAsia"/>
      <w:lang w:val="ru-RU" w:eastAsia="ru-RU"/>
    </w:rPr>
  </w:style>
  <w:style w:type="paragraph" w:customStyle="1" w:styleId="210">
    <w:name w:val="Заголовок 21"/>
    <w:basedOn w:val="a"/>
    <w:next w:val="a"/>
    <w:uiPriority w:val="9"/>
    <w:unhideWhenUsed/>
    <w:qFormat/>
    <w:rsid w:val="00BB2627"/>
    <w:pPr>
      <w:keepNext/>
      <w:keepLines/>
      <w:spacing w:before="200"/>
      <w:outlineLvl w:val="1"/>
    </w:pPr>
    <w:rPr>
      <w:rFonts w:ascii="Calibri" w:eastAsia="MS Gothic" w:hAnsi="Calibri" w:cs="Times New Roman"/>
      <w:b/>
      <w:bCs/>
      <w:color w:val="4F81BD"/>
      <w:sz w:val="26"/>
      <w:szCs w:val="26"/>
    </w:rPr>
  </w:style>
  <w:style w:type="paragraph" w:customStyle="1" w:styleId="310">
    <w:name w:val="Заголовок 31"/>
    <w:basedOn w:val="a"/>
    <w:next w:val="a"/>
    <w:uiPriority w:val="9"/>
    <w:unhideWhenUsed/>
    <w:qFormat/>
    <w:rsid w:val="00BB2627"/>
    <w:pPr>
      <w:keepNext/>
      <w:keepLines/>
      <w:spacing w:before="200"/>
      <w:outlineLvl w:val="2"/>
    </w:pPr>
    <w:rPr>
      <w:rFonts w:ascii="Calibri" w:eastAsia="MS Gothic" w:hAnsi="Calibri" w:cs="Times New Roman"/>
      <w:b/>
      <w:bCs/>
      <w:color w:val="4F81BD"/>
    </w:rPr>
  </w:style>
  <w:style w:type="numbering" w:customStyle="1" w:styleId="12">
    <w:name w:val="Нет списка1"/>
    <w:next w:val="a2"/>
    <w:uiPriority w:val="99"/>
    <w:semiHidden/>
    <w:unhideWhenUsed/>
    <w:rsid w:val="00BB2627"/>
  </w:style>
  <w:style w:type="table" w:customStyle="1" w:styleId="13">
    <w:name w:val="Сетка таблицы1"/>
    <w:basedOn w:val="a1"/>
    <w:next w:val="a3"/>
    <w:uiPriority w:val="59"/>
    <w:rsid w:val="00BB26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BB2627"/>
    <w:pPr>
      <w:widowControl/>
    </w:pPr>
    <w:rPr>
      <w:rFonts w:ascii="Consolas" w:eastAsia="Calibri" w:hAnsi="Consolas" w:cs="Consolas"/>
      <w:sz w:val="21"/>
      <w:szCs w:val="21"/>
      <w:lang w:val="ru-RU"/>
    </w:rPr>
  </w:style>
  <w:style w:type="character" w:customStyle="1" w:styleId="afd">
    <w:name w:val="Текст Знак"/>
    <w:basedOn w:val="a0"/>
    <w:link w:val="afc"/>
    <w:uiPriority w:val="99"/>
    <w:rsid w:val="00BB2627"/>
    <w:rPr>
      <w:rFonts w:ascii="Consolas" w:eastAsia="Calibri" w:hAnsi="Consolas" w:cs="Consolas"/>
      <w:sz w:val="21"/>
      <w:szCs w:val="21"/>
    </w:rPr>
  </w:style>
  <w:style w:type="character" w:customStyle="1" w:styleId="FontStyle22">
    <w:name w:val="Font Style22"/>
    <w:rsid w:val="00BB2627"/>
    <w:rPr>
      <w:rFonts w:ascii="Times New Roman" w:hAnsi="Times New Roman" w:cs="Times New Roman" w:hint="default"/>
      <w:i/>
      <w:iCs/>
      <w:sz w:val="16"/>
      <w:szCs w:val="16"/>
    </w:rPr>
  </w:style>
  <w:style w:type="paragraph" w:customStyle="1" w:styleId="14">
    <w:name w:val="Заголовок оглавления1"/>
    <w:basedOn w:val="1"/>
    <w:next w:val="a"/>
    <w:uiPriority w:val="39"/>
    <w:unhideWhenUsed/>
    <w:qFormat/>
    <w:rsid w:val="00BB2627"/>
    <w:pPr>
      <w:keepNext/>
      <w:keepLines/>
      <w:widowControl/>
      <w:spacing w:before="480" w:line="276" w:lineRule="auto"/>
      <w:ind w:left="0"/>
      <w:outlineLvl w:val="9"/>
    </w:pPr>
    <w:rPr>
      <w:rFonts w:ascii="Calibri" w:eastAsia="MS Gothic" w:hAnsi="Calibri" w:cs="Times New Roman"/>
      <w:color w:val="365F91"/>
      <w:lang w:val="ru-RU" w:eastAsia="ru-RU"/>
    </w:rPr>
  </w:style>
  <w:style w:type="paragraph" w:customStyle="1" w:styleId="410">
    <w:name w:val="Оглавление 41"/>
    <w:basedOn w:val="a"/>
    <w:next w:val="a"/>
    <w:autoRedefine/>
    <w:uiPriority w:val="39"/>
    <w:unhideWhenUsed/>
    <w:rsid w:val="00BB2627"/>
    <w:pPr>
      <w:widowControl/>
      <w:spacing w:after="100" w:line="276" w:lineRule="auto"/>
      <w:ind w:left="660"/>
    </w:pPr>
    <w:rPr>
      <w:rFonts w:eastAsia="MS Mincho"/>
      <w:lang w:val="ru-RU" w:eastAsia="ru-RU"/>
    </w:rPr>
  </w:style>
  <w:style w:type="paragraph" w:customStyle="1" w:styleId="51">
    <w:name w:val="Оглавление 51"/>
    <w:basedOn w:val="a"/>
    <w:next w:val="a"/>
    <w:autoRedefine/>
    <w:uiPriority w:val="39"/>
    <w:unhideWhenUsed/>
    <w:rsid w:val="00BB2627"/>
    <w:pPr>
      <w:widowControl/>
      <w:spacing w:after="100" w:line="276" w:lineRule="auto"/>
      <w:ind w:left="880"/>
    </w:pPr>
    <w:rPr>
      <w:rFonts w:eastAsia="MS Mincho"/>
      <w:lang w:val="ru-RU" w:eastAsia="ru-RU"/>
    </w:rPr>
  </w:style>
  <w:style w:type="paragraph" w:customStyle="1" w:styleId="61">
    <w:name w:val="Оглавление 61"/>
    <w:basedOn w:val="a"/>
    <w:next w:val="a"/>
    <w:autoRedefine/>
    <w:uiPriority w:val="39"/>
    <w:unhideWhenUsed/>
    <w:rsid w:val="00BB2627"/>
    <w:pPr>
      <w:widowControl/>
      <w:spacing w:after="100" w:line="276" w:lineRule="auto"/>
      <w:ind w:left="1100"/>
    </w:pPr>
    <w:rPr>
      <w:rFonts w:eastAsia="MS Mincho"/>
      <w:lang w:val="ru-RU" w:eastAsia="ru-RU"/>
    </w:rPr>
  </w:style>
  <w:style w:type="paragraph" w:customStyle="1" w:styleId="71">
    <w:name w:val="Оглавление 71"/>
    <w:basedOn w:val="a"/>
    <w:next w:val="a"/>
    <w:autoRedefine/>
    <w:uiPriority w:val="39"/>
    <w:unhideWhenUsed/>
    <w:rsid w:val="00BB2627"/>
    <w:pPr>
      <w:widowControl/>
      <w:spacing w:after="100" w:line="276" w:lineRule="auto"/>
      <w:ind w:left="1320"/>
    </w:pPr>
    <w:rPr>
      <w:rFonts w:eastAsia="MS Mincho"/>
      <w:lang w:val="ru-RU" w:eastAsia="ru-RU"/>
    </w:rPr>
  </w:style>
  <w:style w:type="paragraph" w:customStyle="1" w:styleId="81">
    <w:name w:val="Оглавление 81"/>
    <w:basedOn w:val="a"/>
    <w:next w:val="a"/>
    <w:autoRedefine/>
    <w:uiPriority w:val="39"/>
    <w:unhideWhenUsed/>
    <w:rsid w:val="00BB2627"/>
    <w:pPr>
      <w:widowControl/>
      <w:spacing w:after="100" w:line="276" w:lineRule="auto"/>
      <w:ind w:left="1540"/>
    </w:pPr>
    <w:rPr>
      <w:rFonts w:eastAsia="MS Mincho"/>
      <w:lang w:val="ru-RU" w:eastAsia="ru-RU"/>
    </w:rPr>
  </w:style>
  <w:style w:type="paragraph" w:customStyle="1" w:styleId="91">
    <w:name w:val="Оглавление 91"/>
    <w:basedOn w:val="a"/>
    <w:next w:val="a"/>
    <w:autoRedefine/>
    <w:uiPriority w:val="39"/>
    <w:unhideWhenUsed/>
    <w:rsid w:val="00BB2627"/>
    <w:pPr>
      <w:widowControl/>
      <w:spacing w:after="100" w:line="276" w:lineRule="auto"/>
      <w:ind w:left="1760"/>
    </w:pPr>
    <w:rPr>
      <w:rFonts w:eastAsia="MS Mincho"/>
      <w:lang w:val="ru-RU" w:eastAsia="ru-RU"/>
    </w:rPr>
  </w:style>
  <w:style w:type="character" w:styleId="afe">
    <w:name w:val="Placeholder Text"/>
    <w:basedOn w:val="a0"/>
    <w:uiPriority w:val="99"/>
    <w:semiHidden/>
    <w:rsid w:val="00BB2627"/>
    <w:rPr>
      <w:color w:val="808080"/>
    </w:rPr>
  </w:style>
  <w:style w:type="character" w:customStyle="1" w:styleId="211">
    <w:name w:val="Заголовок 2 Знак1"/>
    <w:basedOn w:val="a0"/>
    <w:uiPriority w:val="9"/>
    <w:semiHidden/>
    <w:rsid w:val="00BB2627"/>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BB2627"/>
    <w:rPr>
      <w:rFonts w:asciiTheme="majorHAnsi" w:eastAsiaTheme="majorEastAsia" w:hAnsiTheme="majorHAnsi" w:cstheme="majorBidi"/>
      <w:color w:val="243F60" w:themeColor="accent1" w:themeShade="7F"/>
      <w:sz w:val="24"/>
      <w:szCs w:val="24"/>
    </w:rPr>
  </w:style>
  <w:style w:type="table" w:customStyle="1" w:styleId="25">
    <w:name w:val="Сетка таблицы2"/>
    <w:basedOn w:val="a1"/>
    <w:next w:val="a3"/>
    <w:rsid w:val="00BB26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rsid w:val="00BB26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rsid w:val="00BB26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F164CA3BF9C4373845ECB452A5D9922">
    <w:name w:val="7F164CA3BF9C4373845ECB452A5D9922"/>
    <w:rsid w:val="00207F9B"/>
    <w:rPr>
      <w:rFonts w:eastAsiaTheme="minorEastAsia"/>
      <w:lang w:eastAsia="ru-RU"/>
    </w:rPr>
  </w:style>
  <w:style w:type="character" w:customStyle="1" w:styleId="40">
    <w:name w:val="Заголовок 4 Знак"/>
    <w:basedOn w:val="a0"/>
    <w:link w:val="4"/>
    <w:uiPriority w:val="99"/>
    <w:semiHidden/>
    <w:rsid w:val="008E2033"/>
    <w:rPr>
      <w:rFonts w:asciiTheme="majorHAnsi" w:eastAsiaTheme="majorEastAsia" w:hAnsiTheme="majorHAnsi" w:cstheme="majorBidi"/>
      <w:b/>
      <w:bCs/>
      <w:i/>
      <w:iCs/>
      <w:color w:val="4F81BD" w:themeColor="accent1"/>
      <w:lang w:val="en-US"/>
    </w:rPr>
  </w:style>
  <w:style w:type="character" w:customStyle="1" w:styleId="Heading4Char">
    <w:name w:val="Heading 4 Char"/>
    <w:basedOn w:val="a0"/>
    <w:uiPriority w:val="9"/>
    <w:semiHidden/>
    <w:rsid w:val="00B474A2"/>
    <w:rPr>
      <w:rFonts w:asciiTheme="minorHAnsi" w:eastAsiaTheme="minorEastAsia" w:hAnsiTheme="minorHAnsi" w:cstheme="minorBidi"/>
      <w:b/>
      <w:bCs/>
      <w:sz w:val="28"/>
      <w:szCs w:val="28"/>
      <w:lang w:eastAsia="en-US"/>
    </w:rPr>
  </w:style>
  <w:style w:type="character" w:customStyle="1" w:styleId="guibutton">
    <w:name w:val="guibutton"/>
    <w:basedOn w:val="a0"/>
    <w:uiPriority w:val="99"/>
    <w:rsid w:val="00B474A2"/>
    <w:rPr>
      <w:rFonts w:cs="Times New Roman"/>
    </w:rPr>
  </w:style>
  <w:style w:type="character" w:styleId="aff">
    <w:name w:val="Emphasis"/>
    <w:basedOn w:val="a0"/>
    <w:uiPriority w:val="99"/>
    <w:qFormat/>
    <w:rsid w:val="00B474A2"/>
    <w:rPr>
      <w:rFonts w:cs="Times New Roman"/>
      <w:i/>
      <w:iCs/>
    </w:rPr>
  </w:style>
  <w:style w:type="character" w:styleId="HTML">
    <w:name w:val="HTML Code"/>
    <w:basedOn w:val="a0"/>
    <w:uiPriority w:val="99"/>
    <w:semiHidden/>
    <w:rsid w:val="00B474A2"/>
    <w:rPr>
      <w:rFonts w:ascii="Courier New" w:hAnsi="Courier New" w:cs="Courier New"/>
      <w:sz w:val="20"/>
      <w:szCs w:val="20"/>
    </w:rPr>
  </w:style>
  <w:style w:type="character" w:customStyle="1" w:styleId="212">
    <w:name w:val="Цитата 21"/>
    <w:basedOn w:val="a0"/>
    <w:uiPriority w:val="99"/>
    <w:rsid w:val="00B474A2"/>
    <w:rPr>
      <w:rFonts w:cs="Times New Roman"/>
    </w:rPr>
  </w:style>
  <w:style w:type="paragraph" w:customStyle="1" w:styleId="15">
    <w:name w:val="Название1"/>
    <w:basedOn w:val="a"/>
    <w:uiPriority w:val="99"/>
    <w:rsid w:val="00B474A2"/>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26">
    <w:name w:val="Название2"/>
    <w:basedOn w:val="a"/>
    <w:uiPriority w:val="99"/>
    <w:rsid w:val="00B474A2"/>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33">
    <w:name w:val="Название3"/>
    <w:basedOn w:val="a"/>
    <w:uiPriority w:val="99"/>
    <w:rsid w:val="00B474A2"/>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character" w:customStyle="1" w:styleId="43">
    <w:name w:val="Знак Знак4"/>
    <w:uiPriority w:val="99"/>
    <w:locked/>
    <w:rsid w:val="00B474A2"/>
    <w:rPr>
      <w:rFonts w:ascii="Cambria" w:hAnsi="Cambria"/>
      <w:b/>
      <w:color w:val="4F81BD"/>
      <w:sz w:val="26"/>
    </w:rPr>
  </w:style>
  <w:style w:type="character" w:customStyle="1" w:styleId="34">
    <w:name w:val="Знак Знак3"/>
    <w:uiPriority w:val="99"/>
    <w:locked/>
    <w:rsid w:val="00B474A2"/>
    <w:rPr>
      <w:rFonts w:ascii="Times New Roman" w:hAnsi="Times New Roman"/>
      <w:b/>
      <w:color w:val="000000"/>
      <w:sz w:val="27"/>
      <w:lang w:eastAsia="ru-RU"/>
    </w:rPr>
  </w:style>
  <w:style w:type="character" w:customStyle="1" w:styleId="16">
    <w:name w:val="Знак Знак1"/>
    <w:uiPriority w:val="99"/>
    <w:semiHidden/>
    <w:locked/>
    <w:rsid w:val="00B474A2"/>
    <w:rPr>
      <w:rFonts w:ascii="Tahoma" w:hAnsi="Tahoma"/>
      <w:sz w:val="16"/>
    </w:rPr>
  </w:style>
  <w:style w:type="character" w:customStyle="1" w:styleId="productname">
    <w:name w:val="productname"/>
    <w:uiPriority w:val="99"/>
    <w:rsid w:val="00B474A2"/>
  </w:style>
  <w:style w:type="character" w:customStyle="1" w:styleId="8pt">
    <w:name w:val="Основной текст + 8 pt"/>
    <w:uiPriority w:val="99"/>
    <w:rsid w:val="00B474A2"/>
    <w:rPr>
      <w:rFonts w:ascii="Times New Roman" w:hAnsi="Times New Roman"/>
      <w:color w:val="000000"/>
      <w:spacing w:val="0"/>
      <w:w w:val="100"/>
      <w:position w:val="0"/>
      <w:sz w:val="16"/>
      <w:u w:val="none"/>
      <w:lang w:val="ru-RU"/>
    </w:rPr>
  </w:style>
  <w:style w:type="character" w:customStyle="1" w:styleId="24">
    <w:name w:val="Оглавление 2 Знак"/>
    <w:link w:val="23"/>
    <w:uiPriority w:val="39"/>
    <w:locked/>
    <w:rsid w:val="00B474A2"/>
    <w:rPr>
      <w:lang w:val="en-US"/>
    </w:rPr>
  </w:style>
  <w:style w:type="character" w:customStyle="1" w:styleId="aff0">
    <w:name w:val="Основной текст_"/>
    <w:link w:val="400"/>
    <w:locked/>
    <w:rsid w:val="00B474A2"/>
    <w:rPr>
      <w:sz w:val="19"/>
      <w:shd w:val="clear" w:color="auto" w:fill="FFFFFF"/>
    </w:rPr>
  </w:style>
  <w:style w:type="paragraph" w:customStyle="1" w:styleId="400">
    <w:name w:val="Основной текст40"/>
    <w:basedOn w:val="a"/>
    <w:link w:val="aff0"/>
    <w:rsid w:val="00B474A2"/>
    <w:pPr>
      <w:shd w:val="clear" w:color="auto" w:fill="FFFFFF"/>
      <w:spacing w:before="360" w:after="180" w:line="235" w:lineRule="exact"/>
      <w:ind w:hanging="300"/>
      <w:jc w:val="both"/>
    </w:pPr>
    <w:rPr>
      <w:sz w:val="19"/>
      <w:shd w:val="clear" w:color="auto" w:fill="FFFFFF"/>
      <w:lang w:val="ru-RU"/>
    </w:rPr>
  </w:style>
  <w:style w:type="character" w:customStyle="1" w:styleId="aff1">
    <w:name w:val="Сноска_"/>
    <w:link w:val="aff2"/>
    <w:uiPriority w:val="99"/>
    <w:locked/>
    <w:rsid w:val="00B474A2"/>
    <w:rPr>
      <w:sz w:val="19"/>
      <w:shd w:val="clear" w:color="auto" w:fill="FFFFFF"/>
    </w:rPr>
  </w:style>
  <w:style w:type="paragraph" w:customStyle="1" w:styleId="aff2">
    <w:name w:val="Сноска"/>
    <w:basedOn w:val="a"/>
    <w:link w:val="aff1"/>
    <w:uiPriority w:val="99"/>
    <w:rsid w:val="00B474A2"/>
    <w:pPr>
      <w:shd w:val="clear" w:color="auto" w:fill="FFFFFF"/>
      <w:spacing w:line="442" w:lineRule="exact"/>
    </w:pPr>
    <w:rPr>
      <w:sz w:val="19"/>
      <w:shd w:val="clear" w:color="auto" w:fill="FFFFFF"/>
      <w:lang w:val="ru-RU"/>
    </w:rPr>
  </w:style>
  <w:style w:type="character" w:customStyle="1" w:styleId="200">
    <w:name w:val="Основной текст20"/>
    <w:uiPriority w:val="99"/>
    <w:rsid w:val="00B474A2"/>
    <w:rPr>
      <w:rFonts w:ascii="Times New Roman" w:hAnsi="Times New Roman"/>
      <w:color w:val="000000"/>
      <w:spacing w:val="0"/>
      <w:w w:val="100"/>
      <w:position w:val="0"/>
      <w:sz w:val="19"/>
      <w:u w:val="none"/>
      <w:shd w:val="clear" w:color="auto" w:fill="FFFFFF"/>
      <w:lang w:val="ru-RU"/>
    </w:rPr>
  </w:style>
  <w:style w:type="character" w:customStyle="1" w:styleId="8pt4">
    <w:name w:val="Основной текст + 8 pt4"/>
    <w:uiPriority w:val="99"/>
    <w:rsid w:val="00B474A2"/>
    <w:rPr>
      <w:rFonts w:ascii="Times New Roman" w:hAnsi="Times New Roman"/>
      <w:color w:val="000000"/>
      <w:spacing w:val="0"/>
      <w:w w:val="100"/>
      <w:position w:val="0"/>
      <w:sz w:val="16"/>
      <w:u w:val="none"/>
      <w:shd w:val="clear" w:color="auto" w:fill="FFFFFF"/>
      <w:lang w:val="ru-RU"/>
    </w:rPr>
  </w:style>
  <w:style w:type="character" w:customStyle="1" w:styleId="9pt">
    <w:name w:val="Основной текст + 9 pt"/>
    <w:aliases w:val="Полужирный,Курсив"/>
    <w:uiPriority w:val="99"/>
    <w:rsid w:val="00B474A2"/>
    <w:rPr>
      <w:rFonts w:ascii="Times New Roman" w:eastAsia="Times New Roman" w:hAnsi="Times New Roman"/>
      <w:b/>
      <w:i/>
      <w:color w:val="000000"/>
      <w:spacing w:val="0"/>
      <w:w w:val="100"/>
      <w:position w:val="0"/>
      <w:sz w:val="18"/>
      <w:u w:val="none"/>
      <w:shd w:val="clear" w:color="auto" w:fill="FFFFFF"/>
      <w:lang w:val="ru-RU"/>
    </w:rPr>
  </w:style>
  <w:style w:type="character" w:customStyle="1" w:styleId="aff3">
    <w:name w:val="Колонтитул_"/>
    <w:link w:val="aff4"/>
    <w:uiPriority w:val="99"/>
    <w:locked/>
    <w:rsid w:val="00B474A2"/>
    <w:rPr>
      <w:sz w:val="19"/>
      <w:shd w:val="clear" w:color="auto" w:fill="FFFFFF"/>
    </w:rPr>
  </w:style>
  <w:style w:type="character" w:customStyle="1" w:styleId="9pt0">
    <w:name w:val="Колонтитул + 9 pt"/>
    <w:aliases w:val="Полужирный1"/>
    <w:uiPriority w:val="99"/>
    <w:rsid w:val="00B474A2"/>
    <w:rPr>
      <w:rFonts w:ascii="Times New Roman" w:eastAsia="Times New Roman" w:hAnsi="Times New Roman"/>
      <w:b/>
      <w:color w:val="000000"/>
      <w:spacing w:val="0"/>
      <w:w w:val="100"/>
      <w:position w:val="0"/>
      <w:sz w:val="18"/>
      <w:u w:val="none"/>
      <w:lang w:val="ru-RU"/>
    </w:rPr>
  </w:style>
  <w:style w:type="paragraph" w:customStyle="1" w:styleId="aff4">
    <w:name w:val="Колонтитул"/>
    <w:basedOn w:val="a"/>
    <w:link w:val="aff3"/>
    <w:uiPriority w:val="99"/>
    <w:rsid w:val="00B474A2"/>
    <w:pPr>
      <w:shd w:val="clear" w:color="auto" w:fill="FFFFFF"/>
      <w:spacing w:line="240" w:lineRule="atLeast"/>
    </w:pPr>
    <w:rPr>
      <w:sz w:val="19"/>
      <w:shd w:val="clear" w:color="auto" w:fill="FFFFFF"/>
      <w:lang w:val="ru-RU"/>
    </w:rPr>
  </w:style>
  <w:style w:type="character" w:customStyle="1" w:styleId="17">
    <w:name w:val="Основной текст1"/>
    <w:basedOn w:val="aff0"/>
    <w:rsid w:val="00B474A2"/>
    <w:rPr>
      <w:rFonts w:ascii="Arial" w:eastAsia="Arial" w:hAnsi="Arial" w:cs="Arial"/>
      <w:color w:val="000000"/>
      <w:spacing w:val="0"/>
      <w:w w:val="100"/>
      <w:position w:val="0"/>
      <w:sz w:val="19"/>
      <w:shd w:val="clear" w:color="auto" w:fill="FFFFFF"/>
      <w:lang w:val="ru-RU"/>
    </w:rPr>
  </w:style>
  <w:style w:type="paragraph" w:customStyle="1" w:styleId="70">
    <w:name w:val="Основной текст7"/>
    <w:basedOn w:val="a"/>
    <w:rsid w:val="00B474A2"/>
    <w:pPr>
      <w:shd w:val="clear" w:color="auto" w:fill="FFFFFF"/>
      <w:spacing w:line="413" w:lineRule="exact"/>
      <w:ind w:hanging="680"/>
      <w:jc w:val="both"/>
    </w:pPr>
    <w:rPr>
      <w:rFonts w:ascii="Arial" w:eastAsia="Arial" w:hAnsi="Arial" w:cs="Arial"/>
      <w:sz w:val="20"/>
      <w:szCs w:val="20"/>
      <w:lang w:val="ru-RU"/>
    </w:rPr>
  </w:style>
  <w:style w:type="table" w:customStyle="1" w:styleId="18">
    <w:name w:val="Светлая заливка1"/>
    <w:basedOn w:val="a1"/>
    <w:uiPriority w:val="60"/>
    <w:rsid w:val="00B474A2"/>
    <w:pPr>
      <w:spacing w:after="0" w:line="240" w:lineRule="auto"/>
    </w:pPr>
    <w:rPr>
      <w:rFonts w:ascii="Calibri" w:eastAsia="Calibri" w:hAnsi="Calibri" w:cs="Times New Roman"/>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B474A2"/>
    <w:pPr>
      <w:spacing w:after="0" w:line="240" w:lineRule="auto"/>
    </w:pPr>
    <w:rPr>
      <w:rFonts w:ascii="Calibri" w:eastAsia="Calibri" w:hAnsi="Calibri" w:cs="Times New Roman"/>
      <w:color w:val="365F91" w:themeColor="accent1" w:themeShade="BF"/>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44">
    <w:name w:val="Название4"/>
    <w:basedOn w:val="a"/>
    <w:rsid w:val="00B474A2"/>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styleId="aff5">
    <w:name w:val="Document Map"/>
    <w:basedOn w:val="a"/>
    <w:link w:val="aff6"/>
    <w:uiPriority w:val="99"/>
    <w:semiHidden/>
    <w:unhideWhenUsed/>
    <w:rsid w:val="00B474A2"/>
    <w:pPr>
      <w:widowControl/>
      <w:spacing w:beforeAutospacing="1" w:afterAutospacing="1"/>
      <w:ind w:firstLine="709"/>
      <w:jc w:val="both"/>
    </w:pPr>
    <w:rPr>
      <w:rFonts w:ascii="Tahoma" w:eastAsia="Calibri" w:hAnsi="Tahoma" w:cs="Tahoma"/>
      <w:sz w:val="16"/>
      <w:szCs w:val="16"/>
      <w:lang w:val="ru-RU"/>
    </w:rPr>
  </w:style>
  <w:style w:type="character" w:customStyle="1" w:styleId="aff6">
    <w:name w:val="Схема документа Знак"/>
    <w:basedOn w:val="a0"/>
    <w:link w:val="aff5"/>
    <w:uiPriority w:val="99"/>
    <w:semiHidden/>
    <w:rsid w:val="00B474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415">
      <w:bodyDiv w:val="1"/>
      <w:marLeft w:val="0"/>
      <w:marRight w:val="0"/>
      <w:marTop w:val="0"/>
      <w:marBottom w:val="0"/>
      <w:divBdr>
        <w:top w:val="none" w:sz="0" w:space="0" w:color="auto"/>
        <w:left w:val="none" w:sz="0" w:space="0" w:color="auto"/>
        <w:bottom w:val="none" w:sz="0" w:space="0" w:color="auto"/>
        <w:right w:val="none" w:sz="0" w:space="0" w:color="auto"/>
      </w:divBdr>
    </w:div>
    <w:div w:id="17970460">
      <w:bodyDiv w:val="1"/>
      <w:marLeft w:val="0"/>
      <w:marRight w:val="0"/>
      <w:marTop w:val="0"/>
      <w:marBottom w:val="0"/>
      <w:divBdr>
        <w:top w:val="none" w:sz="0" w:space="0" w:color="auto"/>
        <w:left w:val="none" w:sz="0" w:space="0" w:color="auto"/>
        <w:bottom w:val="none" w:sz="0" w:space="0" w:color="auto"/>
        <w:right w:val="none" w:sz="0" w:space="0" w:color="auto"/>
      </w:divBdr>
    </w:div>
    <w:div w:id="51927607">
      <w:bodyDiv w:val="1"/>
      <w:marLeft w:val="0"/>
      <w:marRight w:val="0"/>
      <w:marTop w:val="0"/>
      <w:marBottom w:val="0"/>
      <w:divBdr>
        <w:top w:val="none" w:sz="0" w:space="0" w:color="auto"/>
        <w:left w:val="none" w:sz="0" w:space="0" w:color="auto"/>
        <w:bottom w:val="none" w:sz="0" w:space="0" w:color="auto"/>
        <w:right w:val="none" w:sz="0" w:space="0" w:color="auto"/>
      </w:divBdr>
    </w:div>
    <w:div w:id="60714747">
      <w:bodyDiv w:val="1"/>
      <w:marLeft w:val="0"/>
      <w:marRight w:val="0"/>
      <w:marTop w:val="0"/>
      <w:marBottom w:val="0"/>
      <w:divBdr>
        <w:top w:val="none" w:sz="0" w:space="0" w:color="auto"/>
        <w:left w:val="none" w:sz="0" w:space="0" w:color="auto"/>
        <w:bottom w:val="none" w:sz="0" w:space="0" w:color="auto"/>
        <w:right w:val="none" w:sz="0" w:space="0" w:color="auto"/>
      </w:divBdr>
    </w:div>
    <w:div w:id="72706418">
      <w:bodyDiv w:val="1"/>
      <w:marLeft w:val="0"/>
      <w:marRight w:val="0"/>
      <w:marTop w:val="0"/>
      <w:marBottom w:val="0"/>
      <w:divBdr>
        <w:top w:val="none" w:sz="0" w:space="0" w:color="auto"/>
        <w:left w:val="none" w:sz="0" w:space="0" w:color="auto"/>
        <w:bottom w:val="none" w:sz="0" w:space="0" w:color="auto"/>
        <w:right w:val="none" w:sz="0" w:space="0" w:color="auto"/>
      </w:divBdr>
    </w:div>
    <w:div w:id="73866522">
      <w:bodyDiv w:val="1"/>
      <w:marLeft w:val="0"/>
      <w:marRight w:val="0"/>
      <w:marTop w:val="0"/>
      <w:marBottom w:val="0"/>
      <w:divBdr>
        <w:top w:val="none" w:sz="0" w:space="0" w:color="auto"/>
        <w:left w:val="none" w:sz="0" w:space="0" w:color="auto"/>
        <w:bottom w:val="none" w:sz="0" w:space="0" w:color="auto"/>
        <w:right w:val="none" w:sz="0" w:space="0" w:color="auto"/>
      </w:divBdr>
    </w:div>
    <w:div w:id="138692124">
      <w:bodyDiv w:val="1"/>
      <w:marLeft w:val="0"/>
      <w:marRight w:val="0"/>
      <w:marTop w:val="0"/>
      <w:marBottom w:val="0"/>
      <w:divBdr>
        <w:top w:val="none" w:sz="0" w:space="0" w:color="auto"/>
        <w:left w:val="none" w:sz="0" w:space="0" w:color="auto"/>
        <w:bottom w:val="none" w:sz="0" w:space="0" w:color="auto"/>
        <w:right w:val="none" w:sz="0" w:space="0" w:color="auto"/>
      </w:divBdr>
    </w:div>
    <w:div w:id="235090112">
      <w:bodyDiv w:val="1"/>
      <w:marLeft w:val="0"/>
      <w:marRight w:val="0"/>
      <w:marTop w:val="0"/>
      <w:marBottom w:val="0"/>
      <w:divBdr>
        <w:top w:val="none" w:sz="0" w:space="0" w:color="auto"/>
        <w:left w:val="none" w:sz="0" w:space="0" w:color="auto"/>
        <w:bottom w:val="none" w:sz="0" w:space="0" w:color="auto"/>
        <w:right w:val="none" w:sz="0" w:space="0" w:color="auto"/>
      </w:divBdr>
    </w:div>
    <w:div w:id="320013559">
      <w:bodyDiv w:val="1"/>
      <w:marLeft w:val="0"/>
      <w:marRight w:val="0"/>
      <w:marTop w:val="0"/>
      <w:marBottom w:val="0"/>
      <w:divBdr>
        <w:top w:val="none" w:sz="0" w:space="0" w:color="auto"/>
        <w:left w:val="none" w:sz="0" w:space="0" w:color="auto"/>
        <w:bottom w:val="none" w:sz="0" w:space="0" w:color="auto"/>
        <w:right w:val="none" w:sz="0" w:space="0" w:color="auto"/>
      </w:divBdr>
    </w:div>
    <w:div w:id="322008551">
      <w:bodyDiv w:val="1"/>
      <w:marLeft w:val="0"/>
      <w:marRight w:val="0"/>
      <w:marTop w:val="0"/>
      <w:marBottom w:val="0"/>
      <w:divBdr>
        <w:top w:val="none" w:sz="0" w:space="0" w:color="auto"/>
        <w:left w:val="none" w:sz="0" w:space="0" w:color="auto"/>
        <w:bottom w:val="none" w:sz="0" w:space="0" w:color="auto"/>
        <w:right w:val="none" w:sz="0" w:space="0" w:color="auto"/>
      </w:divBdr>
    </w:div>
    <w:div w:id="336083433">
      <w:bodyDiv w:val="1"/>
      <w:marLeft w:val="0"/>
      <w:marRight w:val="0"/>
      <w:marTop w:val="0"/>
      <w:marBottom w:val="0"/>
      <w:divBdr>
        <w:top w:val="none" w:sz="0" w:space="0" w:color="auto"/>
        <w:left w:val="none" w:sz="0" w:space="0" w:color="auto"/>
        <w:bottom w:val="none" w:sz="0" w:space="0" w:color="auto"/>
        <w:right w:val="none" w:sz="0" w:space="0" w:color="auto"/>
      </w:divBdr>
    </w:div>
    <w:div w:id="385955920">
      <w:bodyDiv w:val="1"/>
      <w:marLeft w:val="0"/>
      <w:marRight w:val="0"/>
      <w:marTop w:val="0"/>
      <w:marBottom w:val="0"/>
      <w:divBdr>
        <w:top w:val="none" w:sz="0" w:space="0" w:color="auto"/>
        <w:left w:val="none" w:sz="0" w:space="0" w:color="auto"/>
        <w:bottom w:val="none" w:sz="0" w:space="0" w:color="auto"/>
        <w:right w:val="none" w:sz="0" w:space="0" w:color="auto"/>
      </w:divBdr>
    </w:div>
    <w:div w:id="418721208">
      <w:bodyDiv w:val="1"/>
      <w:marLeft w:val="0"/>
      <w:marRight w:val="0"/>
      <w:marTop w:val="0"/>
      <w:marBottom w:val="0"/>
      <w:divBdr>
        <w:top w:val="none" w:sz="0" w:space="0" w:color="auto"/>
        <w:left w:val="none" w:sz="0" w:space="0" w:color="auto"/>
        <w:bottom w:val="none" w:sz="0" w:space="0" w:color="auto"/>
        <w:right w:val="none" w:sz="0" w:space="0" w:color="auto"/>
      </w:divBdr>
    </w:div>
    <w:div w:id="423035507">
      <w:bodyDiv w:val="1"/>
      <w:marLeft w:val="0"/>
      <w:marRight w:val="0"/>
      <w:marTop w:val="0"/>
      <w:marBottom w:val="0"/>
      <w:divBdr>
        <w:top w:val="none" w:sz="0" w:space="0" w:color="auto"/>
        <w:left w:val="none" w:sz="0" w:space="0" w:color="auto"/>
        <w:bottom w:val="none" w:sz="0" w:space="0" w:color="auto"/>
        <w:right w:val="none" w:sz="0" w:space="0" w:color="auto"/>
      </w:divBdr>
    </w:div>
    <w:div w:id="587814289">
      <w:bodyDiv w:val="1"/>
      <w:marLeft w:val="0"/>
      <w:marRight w:val="0"/>
      <w:marTop w:val="0"/>
      <w:marBottom w:val="0"/>
      <w:divBdr>
        <w:top w:val="none" w:sz="0" w:space="0" w:color="auto"/>
        <w:left w:val="none" w:sz="0" w:space="0" w:color="auto"/>
        <w:bottom w:val="none" w:sz="0" w:space="0" w:color="auto"/>
        <w:right w:val="none" w:sz="0" w:space="0" w:color="auto"/>
      </w:divBdr>
    </w:div>
    <w:div w:id="631444580">
      <w:bodyDiv w:val="1"/>
      <w:marLeft w:val="0"/>
      <w:marRight w:val="0"/>
      <w:marTop w:val="0"/>
      <w:marBottom w:val="0"/>
      <w:divBdr>
        <w:top w:val="none" w:sz="0" w:space="0" w:color="auto"/>
        <w:left w:val="none" w:sz="0" w:space="0" w:color="auto"/>
        <w:bottom w:val="none" w:sz="0" w:space="0" w:color="auto"/>
        <w:right w:val="none" w:sz="0" w:space="0" w:color="auto"/>
      </w:divBdr>
    </w:div>
    <w:div w:id="682128348">
      <w:bodyDiv w:val="1"/>
      <w:marLeft w:val="0"/>
      <w:marRight w:val="0"/>
      <w:marTop w:val="0"/>
      <w:marBottom w:val="0"/>
      <w:divBdr>
        <w:top w:val="none" w:sz="0" w:space="0" w:color="auto"/>
        <w:left w:val="none" w:sz="0" w:space="0" w:color="auto"/>
        <w:bottom w:val="none" w:sz="0" w:space="0" w:color="auto"/>
        <w:right w:val="none" w:sz="0" w:space="0" w:color="auto"/>
      </w:divBdr>
    </w:div>
    <w:div w:id="743574301">
      <w:bodyDiv w:val="1"/>
      <w:marLeft w:val="0"/>
      <w:marRight w:val="0"/>
      <w:marTop w:val="0"/>
      <w:marBottom w:val="0"/>
      <w:divBdr>
        <w:top w:val="none" w:sz="0" w:space="0" w:color="auto"/>
        <w:left w:val="none" w:sz="0" w:space="0" w:color="auto"/>
        <w:bottom w:val="none" w:sz="0" w:space="0" w:color="auto"/>
        <w:right w:val="none" w:sz="0" w:space="0" w:color="auto"/>
      </w:divBdr>
    </w:div>
    <w:div w:id="768501475">
      <w:bodyDiv w:val="1"/>
      <w:marLeft w:val="0"/>
      <w:marRight w:val="0"/>
      <w:marTop w:val="0"/>
      <w:marBottom w:val="0"/>
      <w:divBdr>
        <w:top w:val="none" w:sz="0" w:space="0" w:color="auto"/>
        <w:left w:val="none" w:sz="0" w:space="0" w:color="auto"/>
        <w:bottom w:val="none" w:sz="0" w:space="0" w:color="auto"/>
        <w:right w:val="none" w:sz="0" w:space="0" w:color="auto"/>
      </w:divBdr>
    </w:div>
    <w:div w:id="837117504">
      <w:bodyDiv w:val="1"/>
      <w:marLeft w:val="0"/>
      <w:marRight w:val="0"/>
      <w:marTop w:val="0"/>
      <w:marBottom w:val="0"/>
      <w:divBdr>
        <w:top w:val="none" w:sz="0" w:space="0" w:color="auto"/>
        <w:left w:val="none" w:sz="0" w:space="0" w:color="auto"/>
        <w:bottom w:val="none" w:sz="0" w:space="0" w:color="auto"/>
        <w:right w:val="none" w:sz="0" w:space="0" w:color="auto"/>
      </w:divBdr>
    </w:div>
    <w:div w:id="869685029">
      <w:bodyDiv w:val="1"/>
      <w:marLeft w:val="0"/>
      <w:marRight w:val="0"/>
      <w:marTop w:val="0"/>
      <w:marBottom w:val="0"/>
      <w:divBdr>
        <w:top w:val="none" w:sz="0" w:space="0" w:color="auto"/>
        <w:left w:val="none" w:sz="0" w:space="0" w:color="auto"/>
        <w:bottom w:val="none" w:sz="0" w:space="0" w:color="auto"/>
        <w:right w:val="none" w:sz="0" w:space="0" w:color="auto"/>
      </w:divBdr>
    </w:div>
    <w:div w:id="877206950">
      <w:bodyDiv w:val="1"/>
      <w:marLeft w:val="0"/>
      <w:marRight w:val="0"/>
      <w:marTop w:val="0"/>
      <w:marBottom w:val="0"/>
      <w:divBdr>
        <w:top w:val="none" w:sz="0" w:space="0" w:color="auto"/>
        <w:left w:val="none" w:sz="0" w:space="0" w:color="auto"/>
        <w:bottom w:val="none" w:sz="0" w:space="0" w:color="auto"/>
        <w:right w:val="none" w:sz="0" w:space="0" w:color="auto"/>
      </w:divBdr>
    </w:div>
    <w:div w:id="891160613">
      <w:bodyDiv w:val="1"/>
      <w:marLeft w:val="0"/>
      <w:marRight w:val="0"/>
      <w:marTop w:val="0"/>
      <w:marBottom w:val="0"/>
      <w:divBdr>
        <w:top w:val="none" w:sz="0" w:space="0" w:color="auto"/>
        <w:left w:val="none" w:sz="0" w:space="0" w:color="auto"/>
        <w:bottom w:val="none" w:sz="0" w:space="0" w:color="auto"/>
        <w:right w:val="none" w:sz="0" w:space="0" w:color="auto"/>
      </w:divBdr>
    </w:div>
    <w:div w:id="906844830">
      <w:bodyDiv w:val="1"/>
      <w:marLeft w:val="0"/>
      <w:marRight w:val="0"/>
      <w:marTop w:val="0"/>
      <w:marBottom w:val="0"/>
      <w:divBdr>
        <w:top w:val="none" w:sz="0" w:space="0" w:color="auto"/>
        <w:left w:val="none" w:sz="0" w:space="0" w:color="auto"/>
        <w:bottom w:val="none" w:sz="0" w:space="0" w:color="auto"/>
        <w:right w:val="none" w:sz="0" w:space="0" w:color="auto"/>
      </w:divBdr>
    </w:div>
    <w:div w:id="963466375">
      <w:bodyDiv w:val="1"/>
      <w:marLeft w:val="0"/>
      <w:marRight w:val="0"/>
      <w:marTop w:val="0"/>
      <w:marBottom w:val="0"/>
      <w:divBdr>
        <w:top w:val="none" w:sz="0" w:space="0" w:color="auto"/>
        <w:left w:val="none" w:sz="0" w:space="0" w:color="auto"/>
        <w:bottom w:val="none" w:sz="0" w:space="0" w:color="auto"/>
        <w:right w:val="none" w:sz="0" w:space="0" w:color="auto"/>
      </w:divBdr>
    </w:div>
    <w:div w:id="1099834911">
      <w:bodyDiv w:val="1"/>
      <w:marLeft w:val="0"/>
      <w:marRight w:val="0"/>
      <w:marTop w:val="0"/>
      <w:marBottom w:val="0"/>
      <w:divBdr>
        <w:top w:val="none" w:sz="0" w:space="0" w:color="auto"/>
        <w:left w:val="none" w:sz="0" w:space="0" w:color="auto"/>
        <w:bottom w:val="none" w:sz="0" w:space="0" w:color="auto"/>
        <w:right w:val="none" w:sz="0" w:space="0" w:color="auto"/>
      </w:divBdr>
    </w:div>
    <w:div w:id="1102578700">
      <w:bodyDiv w:val="1"/>
      <w:marLeft w:val="0"/>
      <w:marRight w:val="0"/>
      <w:marTop w:val="0"/>
      <w:marBottom w:val="0"/>
      <w:divBdr>
        <w:top w:val="none" w:sz="0" w:space="0" w:color="auto"/>
        <w:left w:val="none" w:sz="0" w:space="0" w:color="auto"/>
        <w:bottom w:val="none" w:sz="0" w:space="0" w:color="auto"/>
        <w:right w:val="none" w:sz="0" w:space="0" w:color="auto"/>
      </w:divBdr>
    </w:div>
    <w:div w:id="1132210782">
      <w:bodyDiv w:val="1"/>
      <w:marLeft w:val="0"/>
      <w:marRight w:val="0"/>
      <w:marTop w:val="0"/>
      <w:marBottom w:val="0"/>
      <w:divBdr>
        <w:top w:val="none" w:sz="0" w:space="0" w:color="auto"/>
        <w:left w:val="none" w:sz="0" w:space="0" w:color="auto"/>
        <w:bottom w:val="none" w:sz="0" w:space="0" w:color="auto"/>
        <w:right w:val="none" w:sz="0" w:space="0" w:color="auto"/>
      </w:divBdr>
    </w:div>
    <w:div w:id="1140734414">
      <w:bodyDiv w:val="1"/>
      <w:marLeft w:val="0"/>
      <w:marRight w:val="0"/>
      <w:marTop w:val="0"/>
      <w:marBottom w:val="0"/>
      <w:divBdr>
        <w:top w:val="none" w:sz="0" w:space="0" w:color="auto"/>
        <w:left w:val="none" w:sz="0" w:space="0" w:color="auto"/>
        <w:bottom w:val="none" w:sz="0" w:space="0" w:color="auto"/>
        <w:right w:val="none" w:sz="0" w:space="0" w:color="auto"/>
      </w:divBdr>
    </w:div>
    <w:div w:id="1201896293">
      <w:bodyDiv w:val="1"/>
      <w:marLeft w:val="0"/>
      <w:marRight w:val="0"/>
      <w:marTop w:val="0"/>
      <w:marBottom w:val="0"/>
      <w:divBdr>
        <w:top w:val="none" w:sz="0" w:space="0" w:color="auto"/>
        <w:left w:val="none" w:sz="0" w:space="0" w:color="auto"/>
        <w:bottom w:val="none" w:sz="0" w:space="0" w:color="auto"/>
        <w:right w:val="none" w:sz="0" w:space="0" w:color="auto"/>
      </w:divBdr>
    </w:div>
    <w:div w:id="1214120101">
      <w:bodyDiv w:val="1"/>
      <w:marLeft w:val="0"/>
      <w:marRight w:val="0"/>
      <w:marTop w:val="0"/>
      <w:marBottom w:val="0"/>
      <w:divBdr>
        <w:top w:val="none" w:sz="0" w:space="0" w:color="auto"/>
        <w:left w:val="none" w:sz="0" w:space="0" w:color="auto"/>
        <w:bottom w:val="none" w:sz="0" w:space="0" w:color="auto"/>
        <w:right w:val="none" w:sz="0" w:space="0" w:color="auto"/>
      </w:divBdr>
    </w:div>
    <w:div w:id="1260219879">
      <w:bodyDiv w:val="1"/>
      <w:marLeft w:val="0"/>
      <w:marRight w:val="0"/>
      <w:marTop w:val="0"/>
      <w:marBottom w:val="0"/>
      <w:divBdr>
        <w:top w:val="none" w:sz="0" w:space="0" w:color="auto"/>
        <w:left w:val="none" w:sz="0" w:space="0" w:color="auto"/>
        <w:bottom w:val="none" w:sz="0" w:space="0" w:color="auto"/>
        <w:right w:val="none" w:sz="0" w:space="0" w:color="auto"/>
      </w:divBdr>
    </w:div>
    <w:div w:id="1281495388">
      <w:bodyDiv w:val="1"/>
      <w:marLeft w:val="0"/>
      <w:marRight w:val="0"/>
      <w:marTop w:val="0"/>
      <w:marBottom w:val="0"/>
      <w:divBdr>
        <w:top w:val="none" w:sz="0" w:space="0" w:color="auto"/>
        <w:left w:val="none" w:sz="0" w:space="0" w:color="auto"/>
        <w:bottom w:val="none" w:sz="0" w:space="0" w:color="auto"/>
        <w:right w:val="none" w:sz="0" w:space="0" w:color="auto"/>
      </w:divBdr>
    </w:div>
    <w:div w:id="1292245671">
      <w:bodyDiv w:val="1"/>
      <w:marLeft w:val="0"/>
      <w:marRight w:val="0"/>
      <w:marTop w:val="0"/>
      <w:marBottom w:val="0"/>
      <w:divBdr>
        <w:top w:val="none" w:sz="0" w:space="0" w:color="auto"/>
        <w:left w:val="none" w:sz="0" w:space="0" w:color="auto"/>
        <w:bottom w:val="none" w:sz="0" w:space="0" w:color="auto"/>
        <w:right w:val="none" w:sz="0" w:space="0" w:color="auto"/>
      </w:divBdr>
    </w:div>
    <w:div w:id="1324121222">
      <w:bodyDiv w:val="1"/>
      <w:marLeft w:val="0"/>
      <w:marRight w:val="0"/>
      <w:marTop w:val="0"/>
      <w:marBottom w:val="0"/>
      <w:divBdr>
        <w:top w:val="none" w:sz="0" w:space="0" w:color="auto"/>
        <w:left w:val="none" w:sz="0" w:space="0" w:color="auto"/>
        <w:bottom w:val="none" w:sz="0" w:space="0" w:color="auto"/>
        <w:right w:val="none" w:sz="0" w:space="0" w:color="auto"/>
      </w:divBdr>
    </w:div>
    <w:div w:id="1351108835">
      <w:bodyDiv w:val="1"/>
      <w:marLeft w:val="0"/>
      <w:marRight w:val="0"/>
      <w:marTop w:val="0"/>
      <w:marBottom w:val="0"/>
      <w:divBdr>
        <w:top w:val="none" w:sz="0" w:space="0" w:color="auto"/>
        <w:left w:val="none" w:sz="0" w:space="0" w:color="auto"/>
        <w:bottom w:val="none" w:sz="0" w:space="0" w:color="auto"/>
        <w:right w:val="none" w:sz="0" w:space="0" w:color="auto"/>
      </w:divBdr>
    </w:div>
    <w:div w:id="1353729898">
      <w:bodyDiv w:val="1"/>
      <w:marLeft w:val="0"/>
      <w:marRight w:val="0"/>
      <w:marTop w:val="0"/>
      <w:marBottom w:val="0"/>
      <w:divBdr>
        <w:top w:val="none" w:sz="0" w:space="0" w:color="auto"/>
        <w:left w:val="none" w:sz="0" w:space="0" w:color="auto"/>
        <w:bottom w:val="none" w:sz="0" w:space="0" w:color="auto"/>
        <w:right w:val="none" w:sz="0" w:space="0" w:color="auto"/>
      </w:divBdr>
    </w:div>
    <w:div w:id="1366129913">
      <w:bodyDiv w:val="1"/>
      <w:marLeft w:val="0"/>
      <w:marRight w:val="0"/>
      <w:marTop w:val="0"/>
      <w:marBottom w:val="0"/>
      <w:divBdr>
        <w:top w:val="none" w:sz="0" w:space="0" w:color="auto"/>
        <w:left w:val="none" w:sz="0" w:space="0" w:color="auto"/>
        <w:bottom w:val="none" w:sz="0" w:space="0" w:color="auto"/>
        <w:right w:val="none" w:sz="0" w:space="0" w:color="auto"/>
      </w:divBdr>
    </w:div>
    <w:div w:id="1369379397">
      <w:bodyDiv w:val="1"/>
      <w:marLeft w:val="0"/>
      <w:marRight w:val="0"/>
      <w:marTop w:val="0"/>
      <w:marBottom w:val="0"/>
      <w:divBdr>
        <w:top w:val="none" w:sz="0" w:space="0" w:color="auto"/>
        <w:left w:val="none" w:sz="0" w:space="0" w:color="auto"/>
        <w:bottom w:val="none" w:sz="0" w:space="0" w:color="auto"/>
        <w:right w:val="none" w:sz="0" w:space="0" w:color="auto"/>
      </w:divBdr>
    </w:div>
    <w:div w:id="1413088495">
      <w:bodyDiv w:val="1"/>
      <w:marLeft w:val="0"/>
      <w:marRight w:val="0"/>
      <w:marTop w:val="0"/>
      <w:marBottom w:val="0"/>
      <w:divBdr>
        <w:top w:val="none" w:sz="0" w:space="0" w:color="auto"/>
        <w:left w:val="none" w:sz="0" w:space="0" w:color="auto"/>
        <w:bottom w:val="none" w:sz="0" w:space="0" w:color="auto"/>
        <w:right w:val="none" w:sz="0" w:space="0" w:color="auto"/>
      </w:divBdr>
    </w:div>
    <w:div w:id="1426531274">
      <w:bodyDiv w:val="1"/>
      <w:marLeft w:val="0"/>
      <w:marRight w:val="0"/>
      <w:marTop w:val="0"/>
      <w:marBottom w:val="0"/>
      <w:divBdr>
        <w:top w:val="none" w:sz="0" w:space="0" w:color="auto"/>
        <w:left w:val="none" w:sz="0" w:space="0" w:color="auto"/>
        <w:bottom w:val="none" w:sz="0" w:space="0" w:color="auto"/>
        <w:right w:val="none" w:sz="0" w:space="0" w:color="auto"/>
      </w:divBdr>
    </w:div>
    <w:div w:id="1486779034">
      <w:bodyDiv w:val="1"/>
      <w:marLeft w:val="0"/>
      <w:marRight w:val="0"/>
      <w:marTop w:val="0"/>
      <w:marBottom w:val="0"/>
      <w:divBdr>
        <w:top w:val="none" w:sz="0" w:space="0" w:color="auto"/>
        <w:left w:val="none" w:sz="0" w:space="0" w:color="auto"/>
        <w:bottom w:val="none" w:sz="0" w:space="0" w:color="auto"/>
        <w:right w:val="none" w:sz="0" w:space="0" w:color="auto"/>
      </w:divBdr>
    </w:div>
    <w:div w:id="1502353397">
      <w:bodyDiv w:val="1"/>
      <w:marLeft w:val="0"/>
      <w:marRight w:val="0"/>
      <w:marTop w:val="0"/>
      <w:marBottom w:val="0"/>
      <w:divBdr>
        <w:top w:val="none" w:sz="0" w:space="0" w:color="auto"/>
        <w:left w:val="none" w:sz="0" w:space="0" w:color="auto"/>
        <w:bottom w:val="none" w:sz="0" w:space="0" w:color="auto"/>
        <w:right w:val="none" w:sz="0" w:space="0" w:color="auto"/>
      </w:divBdr>
    </w:div>
    <w:div w:id="1509759486">
      <w:bodyDiv w:val="1"/>
      <w:marLeft w:val="0"/>
      <w:marRight w:val="0"/>
      <w:marTop w:val="0"/>
      <w:marBottom w:val="0"/>
      <w:divBdr>
        <w:top w:val="none" w:sz="0" w:space="0" w:color="auto"/>
        <w:left w:val="none" w:sz="0" w:space="0" w:color="auto"/>
        <w:bottom w:val="none" w:sz="0" w:space="0" w:color="auto"/>
        <w:right w:val="none" w:sz="0" w:space="0" w:color="auto"/>
      </w:divBdr>
    </w:div>
    <w:div w:id="1537620667">
      <w:bodyDiv w:val="1"/>
      <w:marLeft w:val="0"/>
      <w:marRight w:val="0"/>
      <w:marTop w:val="0"/>
      <w:marBottom w:val="0"/>
      <w:divBdr>
        <w:top w:val="none" w:sz="0" w:space="0" w:color="auto"/>
        <w:left w:val="none" w:sz="0" w:space="0" w:color="auto"/>
        <w:bottom w:val="none" w:sz="0" w:space="0" w:color="auto"/>
        <w:right w:val="none" w:sz="0" w:space="0" w:color="auto"/>
      </w:divBdr>
    </w:div>
    <w:div w:id="1550651230">
      <w:bodyDiv w:val="1"/>
      <w:marLeft w:val="0"/>
      <w:marRight w:val="0"/>
      <w:marTop w:val="0"/>
      <w:marBottom w:val="0"/>
      <w:divBdr>
        <w:top w:val="none" w:sz="0" w:space="0" w:color="auto"/>
        <w:left w:val="none" w:sz="0" w:space="0" w:color="auto"/>
        <w:bottom w:val="none" w:sz="0" w:space="0" w:color="auto"/>
        <w:right w:val="none" w:sz="0" w:space="0" w:color="auto"/>
      </w:divBdr>
    </w:div>
    <w:div w:id="1567767058">
      <w:bodyDiv w:val="1"/>
      <w:marLeft w:val="0"/>
      <w:marRight w:val="0"/>
      <w:marTop w:val="0"/>
      <w:marBottom w:val="0"/>
      <w:divBdr>
        <w:top w:val="none" w:sz="0" w:space="0" w:color="auto"/>
        <w:left w:val="none" w:sz="0" w:space="0" w:color="auto"/>
        <w:bottom w:val="none" w:sz="0" w:space="0" w:color="auto"/>
        <w:right w:val="none" w:sz="0" w:space="0" w:color="auto"/>
      </w:divBdr>
    </w:div>
    <w:div w:id="1572277255">
      <w:bodyDiv w:val="1"/>
      <w:marLeft w:val="0"/>
      <w:marRight w:val="0"/>
      <w:marTop w:val="0"/>
      <w:marBottom w:val="0"/>
      <w:divBdr>
        <w:top w:val="none" w:sz="0" w:space="0" w:color="auto"/>
        <w:left w:val="none" w:sz="0" w:space="0" w:color="auto"/>
        <w:bottom w:val="none" w:sz="0" w:space="0" w:color="auto"/>
        <w:right w:val="none" w:sz="0" w:space="0" w:color="auto"/>
      </w:divBdr>
    </w:div>
    <w:div w:id="1607493465">
      <w:bodyDiv w:val="1"/>
      <w:marLeft w:val="0"/>
      <w:marRight w:val="0"/>
      <w:marTop w:val="0"/>
      <w:marBottom w:val="0"/>
      <w:divBdr>
        <w:top w:val="none" w:sz="0" w:space="0" w:color="auto"/>
        <w:left w:val="none" w:sz="0" w:space="0" w:color="auto"/>
        <w:bottom w:val="none" w:sz="0" w:space="0" w:color="auto"/>
        <w:right w:val="none" w:sz="0" w:space="0" w:color="auto"/>
      </w:divBdr>
    </w:div>
    <w:div w:id="1684478745">
      <w:bodyDiv w:val="1"/>
      <w:marLeft w:val="0"/>
      <w:marRight w:val="0"/>
      <w:marTop w:val="0"/>
      <w:marBottom w:val="0"/>
      <w:divBdr>
        <w:top w:val="none" w:sz="0" w:space="0" w:color="auto"/>
        <w:left w:val="none" w:sz="0" w:space="0" w:color="auto"/>
        <w:bottom w:val="none" w:sz="0" w:space="0" w:color="auto"/>
        <w:right w:val="none" w:sz="0" w:space="0" w:color="auto"/>
      </w:divBdr>
    </w:div>
    <w:div w:id="1764376707">
      <w:bodyDiv w:val="1"/>
      <w:marLeft w:val="0"/>
      <w:marRight w:val="0"/>
      <w:marTop w:val="0"/>
      <w:marBottom w:val="0"/>
      <w:divBdr>
        <w:top w:val="none" w:sz="0" w:space="0" w:color="auto"/>
        <w:left w:val="none" w:sz="0" w:space="0" w:color="auto"/>
        <w:bottom w:val="none" w:sz="0" w:space="0" w:color="auto"/>
        <w:right w:val="none" w:sz="0" w:space="0" w:color="auto"/>
      </w:divBdr>
    </w:div>
    <w:div w:id="1802915015">
      <w:bodyDiv w:val="1"/>
      <w:marLeft w:val="0"/>
      <w:marRight w:val="0"/>
      <w:marTop w:val="0"/>
      <w:marBottom w:val="0"/>
      <w:divBdr>
        <w:top w:val="none" w:sz="0" w:space="0" w:color="auto"/>
        <w:left w:val="none" w:sz="0" w:space="0" w:color="auto"/>
        <w:bottom w:val="none" w:sz="0" w:space="0" w:color="auto"/>
        <w:right w:val="none" w:sz="0" w:space="0" w:color="auto"/>
      </w:divBdr>
    </w:div>
    <w:div w:id="1930002222">
      <w:bodyDiv w:val="1"/>
      <w:marLeft w:val="0"/>
      <w:marRight w:val="0"/>
      <w:marTop w:val="0"/>
      <w:marBottom w:val="0"/>
      <w:divBdr>
        <w:top w:val="none" w:sz="0" w:space="0" w:color="auto"/>
        <w:left w:val="none" w:sz="0" w:space="0" w:color="auto"/>
        <w:bottom w:val="none" w:sz="0" w:space="0" w:color="auto"/>
        <w:right w:val="none" w:sz="0" w:space="0" w:color="auto"/>
      </w:divBdr>
    </w:div>
    <w:div w:id="1950432973">
      <w:bodyDiv w:val="1"/>
      <w:marLeft w:val="0"/>
      <w:marRight w:val="0"/>
      <w:marTop w:val="0"/>
      <w:marBottom w:val="0"/>
      <w:divBdr>
        <w:top w:val="none" w:sz="0" w:space="0" w:color="auto"/>
        <w:left w:val="none" w:sz="0" w:space="0" w:color="auto"/>
        <w:bottom w:val="none" w:sz="0" w:space="0" w:color="auto"/>
        <w:right w:val="none" w:sz="0" w:space="0" w:color="auto"/>
      </w:divBdr>
    </w:div>
    <w:div w:id="1982927822">
      <w:bodyDiv w:val="1"/>
      <w:marLeft w:val="0"/>
      <w:marRight w:val="0"/>
      <w:marTop w:val="0"/>
      <w:marBottom w:val="0"/>
      <w:divBdr>
        <w:top w:val="none" w:sz="0" w:space="0" w:color="auto"/>
        <w:left w:val="none" w:sz="0" w:space="0" w:color="auto"/>
        <w:bottom w:val="none" w:sz="0" w:space="0" w:color="auto"/>
        <w:right w:val="none" w:sz="0" w:space="0" w:color="auto"/>
      </w:divBdr>
    </w:div>
    <w:div w:id="2025353140">
      <w:bodyDiv w:val="1"/>
      <w:marLeft w:val="0"/>
      <w:marRight w:val="0"/>
      <w:marTop w:val="0"/>
      <w:marBottom w:val="0"/>
      <w:divBdr>
        <w:top w:val="none" w:sz="0" w:space="0" w:color="auto"/>
        <w:left w:val="none" w:sz="0" w:space="0" w:color="auto"/>
        <w:bottom w:val="none" w:sz="0" w:space="0" w:color="auto"/>
        <w:right w:val="none" w:sz="0" w:space="0" w:color="auto"/>
      </w:divBdr>
    </w:div>
    <w:div w:id="2043555997">
      <w:bodyDiv w:val="1"/>
      <w:marLeft w:val="0"/>
      <w:marRight w:val="0"/>
      <w:marTop w:val="0"/>
      <w:marBottom w:val="0"/>
      <w:divBdr>
        <w:top w:val="none" w:sz="0" w:space="0" w:color="auto"/>
        <w:left w:val="none" w:sz="0" w:space="0" w:color="auto"/>
        <w:bottom w:val="none" w:sz="0" w:space="0" w:color="auto"/>
        <w:right w:val="none" w:sz="0" w:space="0" w:color="auto"/>
      </w:divBdr>
    </w:div>
    <w:div w:id="2048530207">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133359471">
      <w:bodyDiv w:val="1"/>
      <w:marLeft w:val="0"/>
      <w:marRight w:val="0"/>
      <w:marTop w:val="0"/>
      <w:marBottom w:val="0"/>
      <w:divBdr>
        <w:top w:val="none" w:sz="0" w:space="0" w:color="auto"/>
        <w:left w:val="none" w:sz="0" w:space="0" w:color="auto"/>
        <w:bottom w:val="none" w:sz="0" w:space="0" w:color="auto"/>
        <w:right w:val="none" w:sz="0" w:space="0" w:color="auto"/>
      </w:divBdr>
    </w:div>
    <w:div w:id="21451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oleObject" Target="embeddings/_________Microsoft_Visio_2003_2010122.vsd"/><Relationship Id="rId42" Type="http://schemas.openxmlformats.org/officeDocument/2006/relationships/image" Target="media/image27.wmf"/><Relationship Id="rId47" Type="http://schemas.openxmlformats.org/officeDocument/2006/relationships/oleObject" Target="embeddings/oleObject7.bin"/><Relationship Id="rId63" Type="http://schemas.openxmlformats.org/officeDocument/2006/relationships/image" Target="media/image38.wmf"/><Relationship Id="rId68" Type="http://schemas.openxmlformats.org/officeDocument/2006/relationships/oleObject" Target="embeddings/oleObject17.bin"/><Relationship Id="rId84" Type="http://schemas.openxmlformats.org/officeDocument/2006/relationships/oleObject" Target="embeddings/oleObject26.bin"/><Relationship Id="rId89" Type="http://schemas.openxmlformats.org/officeDocument/2006/relationships/image" Target="media/image50.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1.png"/><Relationship Id="rId37" Type="http://schemas.openxmlformats.org/officeDocument/2006/relationships/oleObject" Target="embeddings/oleObject2.bin"/><Relationship Id="rId53" Type="http://schemas.openxmlformats.org/officeDocument/2006/relationships/oleObject" Target="embeddings/oleObject10.bin"/><Relationship Id="rId58" Type="http://schemas.openxmlformats.org/officeDocument/2006/relationships/image" Target="media/image35.wmf"/><Relationship Id="rId74" Type="http://schemas.openxmlformats.org/officeDocument/2006/relationships/oleObject" Target="embeddings/oleObject20.bin"/><Relationship Id="rId79" Type="http://schemas.openxmlformats.org/officeDocument/2006/relationships/oleObject" Target="embeddings/oleObject23.bin"/><Relationship Id="rId5" Type="http://schemas.openxmlformats.org/officeDocument/2006/relationships/webSettings" Target="webSettings.xml"/><Relationship Id="rId90" Type="http://schemas.openxmlformats.org/officeDocument/2006/relationships/image" Target="media/image51.png"/><Relationship Id="rId22" Type="http://schemas.openxmlformats.org/officeDocument/2006/relationships/image" Target="media/image13.emf"/><Relationship Id="rId27" Type="http://schemas.openxmlformats.org/officeDocument/2006/relationships/image" Target="media/image17.emf"/><Relationship Id="rId43" Type="http://schemas.openxmlformats.org/officeDocument/2006/relationships/oleObject" Target="embeddings/oleObject5.bin"/><Relationship Id="rId48" Type="http://schemas.openxmlformats.org/officeDocument/2006/relationships/image" Target="media/image30.wmf"/><Relationship Id="rId64" Type="http://schemas.openxmlformats.org/officeDocument/2006/relationships/oleObject" Target="embeddings/oleObject15.bin"/><Relationship Id="rId69" Type="http://schemas.openxmlformats.org/officeDocument/2006/relationships/image" Target="media/image41.wmf"/><Relationship Id="rId8" Type="http://schemas.openxmlformats.org/officeDocument/2006/relationships/image" Target="media/image1.png"/><Relationship Id="rId51" Type="http://schemas.openxmlformats.org/officeDocument/2006/relationships/oleObject" Target="embeddings/oleObject9.bin"/><Relationship Id="rId72" Type="http://schemas.openxmlformats.org/officeDocument/2006/relationships/oleObject" Target="embeddings/oleObject19.bin"/><Relationship Id="rId80" Type="http://schemas.openxmlformats.org/officeDocument/2006/relationships/image" Target="media/image46.wmf"/><Relationship Id="rId85" Type="http://schemas.openxmlformats.org/officeDocument/2006/relationships/image" Target="media/image48.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5.wmf"/><Relationship Id="rId46" Type="http://schemas.openxmlformats.org/officeDocument/2006/relationships/image" Target="media/image29.wmf"/><Relationship Id="rId59" Type="http://schemas.openxmlformats.org/officeDocument/2006/relationships/oleObject" Target="embeddings/oleObject13.bin"/><Relationship Id="rId67" Type="http://schemas.openxmlformats.org/officeDocument/2006/relationships/image" Target="media/image40.wmf"/><Relationship Id="rId20" Type="http://schemas.openxmlformats.org/officeDocument/2006/relationships/image" Target="media/image12.emf"/><Relationship Id="rId41" Type="http://schemas.openxmlformats.org/officeDocument/2006/relationships/oleObject" Target="embeddings/oleObject4.bin"/><Relationship Id="rId54" Type="http://schemas.openxmlformats.org/officeDocument/2006/relationships/image" Target="media/image33.wmf"/><Relationship Id="rId62" Type="http://schemas.openxmlformats.org/officeDocument/2006/relationships/image" Target="media/image37.png"/><Relationship Id="rId70" Type="http://schemas.openxmlformats.org/officeDocument/2006/relationships/oleObject" Target="embeddings/oleObject18.bin"/><Relationship Id="rId75" Type="http://schemas.openxmlformats.org/officeDocument/2006/relationships/image" Target="media/image44.wmf"/><Relationship Id="rId83" Type="http://schemas.openxmlformats.org/officeDocument/2006/relationships/image" Target="media/image47.wmf"/><Relationship Id="rId88" Type="http://schemas.openxmlformats.org/officeDocument/2006/relationships/oleObject" Target="embeddings/oleObject28.bin"/><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_________Microsoft_Visio_2003_2010233.vsd"/><Relationship Id="rId28" Type="http://schemas.openxmlformats.org/officeDocument/2006/relationships/oleObject" Target="embeddings/_________Microsoft_Visio_2003_2010344.vsd"/><Relationship Id="rId36" Type="http://schemas.openxmlformats.org/officeDocument/2006/relationships/image" Target="media/image24.wmf"/><Relationship Id="rId49" Type="http://schemas.openxmlformats.org/officeDocument/2006/relationships/oleObject" Target="embeddings/oleObject8.bin"/><Relationship Id="rId57" Type="http://schemas.openxmlformats.org/officeDocument/2006/relationships/oleObject" Target="embeddings/oleObject12.bin"/><Relationship Id="rId10" Type="http://schemas.openxmlformats.org/officeDocument/2006/relationships/oleObject" Target="embeddings/_________Microsoft_Visio_2003_201011.vsd"/><Relationship Id="rId31" Type="http://schemas.openxmlformats.org/officeDocument/2006/relationships/image" Target="media/image20.png"/><Relationship Id="rId44" Type="http://schemas.openxmlformats.org/officeDocument/2006/relationships/image" Target="media/image28.wmf"/><Relationship Id="rId52" Type="http://schemas.openxmlformats.org/officeDocument/2006/relationships/image" Target="media/image32.wmf"/><Relationship Id="rId60" Type="http://schemas.openxmlformats.org/officeDocument/2006/relationships/image" Target="media/image36.wmf"/><Relationship Id="rId65" Type="http://schemas.openxmlformats.org/officeDocument/2006/relationships/image" Target="media/image39.wmf"/><Relationship Id="rId73" Type="http://schemas.openxmlformats.org/officeDocument/2006/relationships/image" Target="media/image43.wmf"/><Relationship Id="rId78" Type="http://schemas.openxmlformats.org/officeDocument/2006/relationships/oleObject" Target="embeddings/oleObject22.bin"/><Relationship Id="rId81" Type="http://schemas.openxmlformats.org/officeDocument/2006/relationships/oleObject" Target="embeddings/oleObject24.bin"/><Relationship Id="rId86" Type="http://schemas.openxmlformats.org/officeDocument/2006/relationships/oleObject" Target="embeddings/oleObject27.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oleObject" Target="embeddings/oleObject3.bin"/><Relationship Id="rId34" Type="http://schemas.openxmlformats.org/officeDocument/2006/relationships/image" Target="media/image23.wmf"/><Relationship Id="rId50" Type="http://schemas.openxmlformats.org/officeDocument/2006/relationships/image" Target="media/image31.wmf"/><Relationship Id="rId55" Type="http://schemas.openxmlformats.org/officeDocument/2006/relationships/oleObject" Target="embeddings/oleObject11.bin"/><Relationship Id="rId76" Type="http://schemas.openxmlformats.org/officeDocument/2006/relationships/oleObject" Target="embeddings/oleObject21.bin"/><Relationship Id="rId7" Type="http://schemas.openxmlformats.org/officeDocument/2006/relationships/endnotes" Target="endnotes.xml"/><Relationship Id="rId71" Type="http://schemas.openxmlformats.org/officeDocument/2006/relationships/image" Target="media/image42.wmf"/><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8.png"/><Relationship Id="rId24" Type="http://schemas.openxmlformats.org/officeDocument/2006/relationships/image" Target="media/image14.png"/><Relationship Id="rId40" Type="http://schemas.openxmlformats.org/officeDocument/2006/relationships/image" Target="media/image26.wmf"/><Relationship Id="rId45" Type="http://schemas.openxmlformats.org/officeDocument/2006/relationships/oleObject" Target="embeddings/oleObject6.bin"/><Relationship Id="rId66" Type="http://schemas.openxmlformats.org/officeDocument/2006/relationships/oleObject" Target="embeddings/oleObject16.bin"/><Relationship Id="rId87" Type="http://schemas.openxmlformats.org/officeDocument/2006/relationships/image" Target="media/image49.wmf"/><Relationship Id="rId61" Type="http://schemas.openxmlformats.org/officeDocument/2006/relationships/oleObject" Target="embeddings/oleObject14.bin"/><Relationship Id="rId82" Type="http://schemas.openxmlformats.org/officeDocument/2006/relationships/oleObject" Target="embeddings/oleObject25.bin"/><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19.png"/><Relationship Id="rId35" Type="http://schemas.openxmlformats.org/officeDocument/2006/relationships/oleObject" Target="embeddings/oleObject1.bin"/><Relationship Id="rId56" Type="http://schemas.openxmlformats.org/officeDocument/2006/relationships/image" Target="media/image34.wmf"/><Relationship Id="rId77"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386A-6B30-48D8-B8AF-E26E0004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11442</Words>
  <Characters>65222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Denis Melnikov</cp:lastModifiedBy>
  <cp:revision>11</cp:revision>
  <cp:lastPrinted>2016-11-03T09:31:00Z</cp:lastPrinted>
  <dcterms:created xsi:type="dcterms:W3CDTF">2016-12-29T07:06:00Z</dcterms:created>
  <dcterms:modified xsi:type="dcterms:W3CDTF">2022-06-12T03:13:00Z</dcterms:modified>
</cp:coreProperties>
</file>